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70" w:rsidRPr="00EB4DA3" w:rsidRDefault="00B15370" w:rsidP="00B15370">
      <w:pPr>
        <w:rPr>
          <w:rFonts w:ascii="Times New Roman" w:hAnsi="Times New Roman" w:cs="Times New Roman"/>
          <w:b/>
          <w:sz w:val="28"/>
          <w:szCs w:val="28"/>
        </w:rPr>
      </w:pPr>
      <w:r w:rsidRPr="00EB4DA3">
        <w:rPr>
          <w:rFonts w:ascii="Times New Roman" w:hAnsi="Times New Roman" w:cs="Times New Roman"/>
          <w:b/>
          <w:sz w:val="28"/>
          <w:szCs w:val="28"/>
        </w:rPr>
        <w:t xml:space="preserve">Можно ли объявить простой на предприятии из-за нерабочего месяца?   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t xml:space="preserve">Президент, кстати, ничего не говорил о простое, ничего не говорил об отправление в отпуска за свой счет и </w:t>
      </w:r>
      <w:proofErr w:type="spellStart"/>
      <w:r w:rsidRPr="00EB4DA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B4DA3">
        <w:rPr>
          <w:rFonts w:ascii="Times New Roman" w:hAnsi="Times New Roman" w:cs="Times New Roman"/>
          <w:sz w:val="28"/>
          <w:szCs w:val="28"/>
        </w:rPr>
        <w:t>. Соответственно объявить простой на предприятии из-за нерабочего месяца в настоящий момент с моей точки зрения будет считаться нарушением законодательства.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</w:p>
    <w:p w:rsidR="00B15370" w:rsidRPr="00EB4DA3" w:rsidRDefault="00B15370" w:rsidP="00B15370">
      <w:pPr>
        <w:rPr>
          <w:rFonts w:ascii="Times New Roman" w:hAnsi="Times New Roman" w:cs="Times New Roman"/>
          <w:b/>
          <w:sz w:val="28"/>
          <w:szCs w:val="28"/>
        </w:rPr>
      </w:pPr>
      <w:r w:rsidRPr="00EB4DA3">
        <w:rPr>
          <w:rFonts w:ascii="Times New Roman" w:hAnsi="Times New Roman" w:cs="Times New Roman"/>
          <w:b/>
          <w:sz w:val="28"/>
          <w:szCs w:val="28"/>
        </w:rPr>
        <w:t>У фитнеса приказ, с 21 марта простой, оплата 2/3, что делать? Что теперь убирать простой или платить полностью?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t xml:space="preserve">В зависимости от того, по каким причинам был объявлен простой. Если был простой был объявлен в связи с тем, что запрещено посещать тот же фитнес/бассейн в связи с </w:t>
      </w:r>
      <w:proofErr w:type="spellStart"/>
      <w:r w:rsidRPr="00EB4DA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EB4DA3">
        <w:rPr>
          <w:rFonts w:ascii="Times New Roman" w:hAnsi="Times New Roman" w:cs="Times New Roman"/>
          <w:sz w:val="28"/>
          <w:szCs w:val="28"/>
        </w:rPr>
        <w:t xml:space="preserve">, то скорее всего нужно платить полностью, потому что это простой не в связи с изменением каких-то технологических процессов, сломалось какое-то фитнес-оборудование, то нужно платить полностью заработную плату. </w:t>
      </w:r>
    </w:p>
    <w:p w:rsidR="00B15370" w:rsidRPr="00EB4DA3" w:rsidRDefault="00B15370" w:rsidP="00B15370">
      <w:pPr>
        <w:rPr>
          <w:rFonts w:ascii="Times New Roman" w:hAnsi="Times New Roman" w:cs="Times New Roman"/>
          <w:b/>
          <w:sz w:val="28"/>
          <w:szCs w:val="28"/>
        </w:rPr>
      </w:pPr>
      <w:r w:rsidRPr="00EB4DA3">
        <w:rPr>
          <w:rFonts w:ascii="Times New Roman" w:hAnsi="Times New Roman" w:cs="Times New Roman"/>
          <w:b/>
          <w:sz w:val="28"/>
          <w:szCs w:val="28"/>
        </w:rPr>
        <w:t>Есть ли у работодателя основания снизить зарплату в связи с переходом на дистанционную работу?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t>Нет, такой возможности нет.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</w:p>
    <w:p w:rsidR="00B15370" w:rsidRPr="00EB4DA3" w:rsidRDefault="00B15370" w:rsidP="00B15370">
      <w:pPr>
        <w:rPr>
          <w:rFonts w:ascii="Times New Roman" w:hAnsi="Times New Roman" w:cs="Times New Roman"/>
          <w:b/>
          <w:sz w:val="28"/>
          <w:szCs w:val="28"/>
        </w:rPr>
      </w:pPr>
      <w:r w:rsidRPr="00EB4DA3">
        <w:rPr>
          <w:rFonts w:ascii="Times New Roman" w:hAnsi="Times New Roman" w:cs="Times New Roman"/>
          <w:b/>
          <w:sz w:val="28"/>
          <w:szCs w:val="28"/>
        </w:rPr>
        <w:t xml:space="preserve">Может ли работник может взять отпуск за свой счет? 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t xml:space="preserve">По поводу отпусков за свой счет нет никаких разъяснений. Дело в том, что отпуск за свой счет выдается работнику по его письменному заявлению. У нас во всех разъяснениях говорят: нельзя увольнять, нужно платить полную зарплату, но если работник сам желает взять отпуск за свой счет, он пишет вам </w:t>
      </w:r>
      <w:proofErr w:type="gramStart"/>
      <w:r w:rsidRPr="00EB4DA3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EB4DA3">
        <w:rPr>
          <w:rFonts w:ascii="Times New Roman" w:hAnsi="Times New Roman" w:cs="Times New Roman"/>
          <w:sz w:val="28"/>
          <w:szCs w:val="28"/>
        </w:rPr>
        <w:t xml:space="preserve"> и вы его не принуждаете, то я считаю, что можно его вполне взять.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t>Нерабочие дни, да, не праздничные, но за них сохраняется заработная плата.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</w:p>
    <w:p w:rsidR="00B15370" w:rsidRPr="00EB4DA3" w:rsidRDefault="00B15370" w:rsidP="00B15370">
      <w:pPr>
        <w:rPr>
          <w:rFonts w:ascii="Times New Roman" w:hAnsi="Times New Roman" w:cs="Times New Roman"/>
          <w:b/>
          <w:sz w:val="28"/>
          <w:szCs w:val="28"/>
        </w:rPr>
      </w:pPr>
      <w:r w:rsidRPr="00EB4DA3">
        <w:rPr>
          <w:rFonts w:ascii="Times New Roman" w:hAnsi="Times New Roman" w:cs="Times New Roman"/>
          <w:b/>
          <w:sz w:val="28"/>
          <w:szCs w:val="28"/>
        </w:rPr>
        <w:t>Добрый день! В продовольственном магазине снизился объем работы, но он продолжает работать как в период нерабочих дней отправить часть торговых и административных сотрудников в простой?</w:t>
      </w:r>
    </w:p>
    <w:p w:rsidR="00EB4DA3" w:rsidRPr="00EB4DA3" w:rsidRDefault="00EB4DA3" w:rsidP="00B15370">
      <w:pPr>
        <w:rPr>
          <w:rFonts w:ascii="Times New Roman" w:hAnsi="Times New Roman" w:cs="Times New Roman"/>
          <w:b/>
          <w:sz w:val="28"/>
          <w:szCs w:val="28"/>
        </w:rPr>
      </w:pP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t xml:space="preserve">Если вы обоснуете изменение технологического процесса, и докажете, что снизился объем работ, хотя я бы не сказала, что сейчас снизился объем работ в продовольственных магазинах. То есть если вы обоснуете, то простой можно оформить, если обосновать нечем – то нельзя. 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t>С 1 апреля, да, изменятся ставки по страховым взносам, но, опять же, не для всех, только для МСБ.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t xml:space="preserve">По поводу отпусков все здесь задают вопросы, дело в том, что Минтруд не разъяснил, тот кто работает может уйти в отпуск или нет? Он просто сказал, что эти дни не включаются в дни отпуска. 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t>Вот я с вами согласна, если организации, которые обязаны работать согласна списку из указа Президента, и они работают без остановки, я считаю, что такие сотрудники могут уйти в отпуск.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t xml:space="preserve">По сдельщикам – либо платите </w:t>
      </w:r>
      <w:proofErr w:type="spellStart"/>
      <w:r w:rsidRPr="00EB4DA3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EB4DA3">
        <w:rPr>
          <w:rFonts w:ascii="Times New Roman" w:hAnsi="Times New Roman" w:cs="Times New Roman"/>
          <w:sz w:val="28"/>
          <w:szCs w:val="28"/>
        </w:rPr>
        <w:t xml:space="preserve"> вознаграждения, либо в твердой сумме, либо делаете усредненную за год, потому что по сдельщикам действительно неравномерная оплата труда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t>Совершенно верно, платить 100% зарплаты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t xml:space="preserve">Если отпуск хочет сотрудник с 6 по 16 апреля, оплачиваемые дни, то сотрудника можно отпустить в отпуск за свой счет. За свой счет, как я уже сказала, по письменному заявлению, и если ваша организация не подлежит к тем, которые обязаны продолжать работать, вот </w:t>
      </w:r>
      <w:proofErr w:type="gramStart"/>
      <w:r w:rsidRPr="00EB4DA3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EB4DA3">
        <w:rPr>
          <w:rFonts w:ascii="Times New Roman" w:hAnsi="Times New Roman" w:cs="Times New Roman"/>
          <w:sz w:val="28"/>
          <w:szCs w:val="28"/>
        </w:rPr>
        <w:t xml:space="preserve"> которые продолжают работать, соответственно их можно отпустить в отпу</w:t>
      </w:r>
      <w:r w:rsidR="00EB4DA3" w:rsidRPr="00EB4DA3">
        <w:rPr>
          <w:rFonts w:ascii="Times New Roman" w:hAnsi="Times New Roman" w:cs="Times New Roman"/>
          <w:sz w:val="28"/>
          <w:szCs w:val="28"/>
        </w:rPr>
        <w:t>ск,</w:t>
      </w:r>
      <w:r w:rsidRPr="00EB4DA3">
        <w:rPr>
          <w:rFonts w:ascii="Times New Roman" w:hAnsi="Times New Roman" w:cs="Times New Roman"/>
          <w:sz w:val="28"/>
          <w:szCs w:val="28"/>
        </w:rPr>
        <w:t xml:space="preserve"> у них непрерывное производство, они продолжают работать, по графику запланированный отпуск, то почему бы в этот отпуск не пойти? Если ваша организация не попадает под это, работники работают удаленно, получается эти нерабочие дни днями отпуска не считаются. </w:t>
      </w:r>
    </w:p>
    <w:p w:rsidR="00B15370" w:rsidRPr="00EB4DA3" w:rsidRDefault="00B15370" w:rsidP="00B15370">
      <w:pPr>
        <w:rPr>
          <w:rFonts w:ascii="Times New Roman" w:hAnsi="Times New Roman" w:cs="Times New Roman"/>
          <w:b/>
          <w:sz w:val="28"/>
          <w:szCs w:val="28"/>
        </w:rPr>
      </w:pPr>
    </w:p>
    <w:p w:rsidR="00B15370" w:rsidRPr="00EB4DA3" w:rsidRDefault="00B15370" w:rsidP="00B15370">
      <w:pPr>
        <w:rPr>
          <w:rFonts w:ascii="Times New Roman" w:hAnsi="Times New Roman" w:cs="Times New Roman"/>
          <w:b/>
          <w:sz w:val="28"/>
          <w:szCs w:val="28"/>
        </w:rPr>
      </w:pPr>
      <w:r w:rsidRPr="00EB4DA3">
        <w:rPr>
          <w:rFonts w:ascii="Times New Roman" w:hAnsi="Times New Roman" w:cs="Times New Roman"/>
          <w:b/>
          <w:sz w:val="28"/>
          <w:szCs w:val="28"/>
        </w:rPr>
        <w:t>В марте необходимо было рассчитать зарплату с окладной системой исходя из 19 или из 21 дня?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t>Все равно как вы будете считать, работник должен получить полную тарифную ставку.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</w:p>
    <w:p w:rsidR="00B15370" w:rsidRPr="00EB4DA3" w:rsidRDefault="00B15370" w:rsidP="00B15370">
      <w:pPr>
        <w:rPr>
          <w:rFonts w:ascii="Times New Roman" w:hAnsi="Times New Roman" w:cs="Times New Roman"/>
          <w:b/>
          <w:sz w:val="28"/>
          <w:szCs w:val="28"/>
        </w:rPr>
      </w:pPr>
      <w:r w:rsidRPr="00EB4DA3">
        <w:rPr>
          <w:rFonts w:ascii="Times New Roman" w:hAnsi="Times New Roman" w:cs="Times New Roman"/>
          <w:b/>
          <w:sz w:val="28"/>
          <w:szCs w:val="28"/>
        </w:rPr>
        <w:t>Для всего МСБ снизятся страховые взносы?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lastRenderedPageBreak/>
        <w:t>Там есть определенные перечень, просто я сегодня не готовилась именно к страховым взносам и налогам, сейчас затрудняюсь ответить, потому что информации в голове очень много.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b/>
          <w:sz w:val="28"/>
          <w:szCs w:val="28"/>
        </w:rPr>
        <w:t>Что касается разъяснений Минтруда, повышенная зарплата может быть установлена работодателем самостоятельно</w:t>
      </w:r>
      <w:r w:rsidRPr="00EB4DA3">
        <w:rPr>
          <w:rFonts w:ascii="Times New Roman" w:hAnsi="Times New Roman" w:cs="Times New Roman"/>
          <w:sz w:val="28"/>
          <w:szCs w:val="28"/>
        </w:rPr>
        <w:t>?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t>Да, самостоятельно. Да, можно будет отнести на затраты.</w:t>
      </w:r>
    </w:p>
    <w:p w:rsidR="00B15370" w:rsidRPr="00EB4DA3" w:rsidRDefault="00B15370" w:rsidP="00B15370">
      <w:pPr>
        <w:rPr>
          <w:rFonts w:ascii="Times New Roman" w:hAnsi="Times New Roman" w:cs="Times New Roman"/>
          <w:b/>
          <w:sz w:val="28"/>
          <w:szCs w:val="28"/>
        </w:rPr>
      </w:pPr>
    </w:p>
    <w:p w:rsidR="00B15370" w:rsidRPr="00EB4DA3" w:rsidRDefault="00B15370" w:rsidP="00B15370">
      <w:pPr>
        <w:rPr>
          <w:rFonts w:ascii="Times New Roman" w:hAnsi="Times New Roman" w:cs="Times New Roman"/>
          <w:b/>
          <w:sz w:val="28"/>
          <w:szCs w:val="28"/>
        </w:rPr>
      </w:pPr>
      <w:r w:rsidRPr="00EB4DA3">
        <w:rPr>
          <w:rFonts w:ascii="Times New Roman" w:hAnsi="Times New Roman" w:cs="Times New Roman"/>
          <w:b/>
          <w:sz w:val="28"/>
          <w:szCs w:val="28"/>
        </w:rPr>
        <w:t>1С считает из 19 дней.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t>Вот 1С то конечно считает из 19 дней соответственно, но если у вас работники работают, которые работают 21 день, например</w:t>
      </w:r>
      <w:r w:rsidR="00EB4DA3">
        <w:rPr>
          <w:rFonts w:ascii="Times New Roman" w:hAnsi="Times New Roman" w:cs="Times New Roman"/>
          <w:sz w:val="28"/>
          <w:szCs w:val="28"/>
        </w:rPr>
        <w:t>,</w:t>
      </w:r>
      <w:r w:rsidRPr="00EB4D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4DA3"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 w:rsidRPr="00EB4DA3">
        <w:rPr>
          <w:rFonts w:ascii="Times New Roman" w:hAnsi="Times New Roman" w:cs="Times New Roman"/>
          <w:sz w:val="28"/>
          <w:szCs w:val="28"/>
        </w:rPr>
        <w:t xml:space="preserve"> они работали 30 и 31 числа, то если производственный календарь будет подправлен, то у этих работников будет работа в выходные дни.</w:t>
      </w:r>
      <w:bookmarkStart w:id="0" w:name="_GoBack"/>
      <w:bookmarkEnd w:id="0"/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t>Я считаю, что должны фигурировать 21 день, 19 дней – некорректно.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  <w:r w:rsidRPr="00EB4DA3">
        <w:rPr>
          <w:rFonts w:ascii="Times New Roman" w:hAnsi="Times New Roman" w:cs="Times New Roman"/>
          <w:sz w:val="28"/>
          <w:szCs w:val="28"/>
        </w:rPr>
        <w:t>Премию, я считаю, можно не платить, потому что она является поощрительной выплатой за какие-то показатели. Если эти показатели были не достигнуты, то я считаю, что и премию платить не нужно.</w:t>
      </w:r>
    </w:p>
    <w:p w:rsidR="00B15370" w:rsidRPr="00EB4DA3" w:rsidRDefault="00B15370" w:rsidP="00B15370">
      <w:pPr>
        <w:rPr>
          <w:rFonts w:ascii="Times New Roman" w:hAnsi="Times New Roman" w:cs="Times New Roman"/>
          <w:sz w:val="28"/>
          <w:szCs w:val="28"/>
        </w:rPr>
      </w:pPr>
    </w:p>
    <w:p w:rsidR="00AD3272" w:rsidRPr="00EB4DA3" w:rsidRDefault="00EB4DA3">
      <w:pPr>
        <w:rPr>
          <w:rFonts w:ascii="Times New Roman" w:hAnsi="Times New Roman" w:cs="Times New Roman"/>
          <w:sz w:val="28"/>
          <w:szCs w:val="28"/>
        </w:rPr>
      </w:pPr>
    </w:p>
    <w:sectPr w:rsidR="00AD3272" w:rsidRPr="00EB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70"/>
    <w:rsid w:val="00B15370"/>
    <w:rsid w:val="00BF1B97"/>
    <w:rsid w:val="00D362CF"/>
    <w:rsid w:val="00E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BF76"/>
  <w15:chartTrackingRefBased/>
  <w15:docId w15:val="{A0644531-5613-4D53-897E-9FB3137A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Юлия</dc:creator>
  <cp:keywords/>
  <dc:description/>
  <cp:lastModifiedBy>Мустафина Юлия</cp:lastModifiedBy>
  <cp:revision>2</cp:revision>
  <dcterms:created xsi:type="dcterms:W3CDTF">2020-04-06T09:42:00Z</dcterms:created>
  <dcterms:modified xsi:type="dcterms:W3CDTF">2020-04-06T09:42:00Z</dcterms:modified>
</cp:coreProperties>
</file>