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E9D" w:rsidRPr="00B420DF" w:rsidRDefault="001F5E9D" w:rsidP="001F5E9D">
      <w:pPr>
        <w:pStyle w:val="a3"/>
        <w:numPr>
          <w:ilvl w:val="0"/>
          <w:numId w:val="1"/>
        </w:numPr>
        <w:spacing w:after="0" w:line="240" w:lineRule="auto"/>
        <w:jc w:val="both"/>
        <w:rPr>
          <w:rFonts w:ascii="Times New Roman" w:hAnsi="Times New Roman" w:cs="Times New Roman"/>
          <w:color w:val="000000" w:themeColor="text1"/>
          <w:sz w:val="24"/>
          <w:szCs w:val="24"/>
        </w:rPr>
      </w:pPr>
      <w:r w:rsidRPr="00B420DF">
        <w:rPr>
          <w:rFonts w:ascii="Times New Roman" w:hAnsi="Times New Roman" w:cs="Times New Roman"/>
          <w:b/>
          <w:sz w:val="24"/>
          <w:szCs w:val="24"/>
        </w:rPr>
        <w:t xml:space="preserve">После вручения о выездной налоговой проверке, генеральный директор покинул страну со своей семьёй. Он единственный учредитель. Что можете порекомендовать главному бухгалтеру? </w:t>
      </w:r>
    </w:p>
    <w:p w:rsidR="001F5E9D" w:rsidRPr="00B420DF" w:rsidRDefault="001F5E9D" w:rsidP="001F5E9D">
      <w:pPr>
        <w:pStyle w:val="a3"/>
        <w:spacing w:after="0" w:line="240" w:lineRule="auto"/>
        <w:jc w:val="both"/>
        <w:rPr>
          <w:rFonts w:ascii="Times New Roman" w:hAnsi="Times New Roman" w:cs="Times New Roman"/>
          <w:color w:val="000000" w:themeColor="text1"/>
          <w:sz w:val="24"/>
          <w:szCs w:val="24"/>
        </w:rPr>
      </w:pPr>
    </w:p>
    <w:p w:rsidR="001F5E9D" w:rsidRPr="00B420DF" w:rsidRDefault="001F5E9D" w:rsidP="001F5E9D">
      <w:pPr>
        <w:pStyle w:val="a3"/>
        <w:spacing w:after="0" w:line="240" w:lineRule="auto"/>
        <w:jc w:val="both"/>
        <w:rPr>
          <w:rFonts w:ascii="Times New Roman" w:hAnsi="Times New Roman" w:cs="Times New Roman"/>
          <w:color w:val="000000" w:themeColor="text1"/>
          <w:sz w:val="24"/>
          <w:szCs w:val="24"/>
        </w:rPr>
      </w:pPr>
      <w:r w:rsidRPr="00B420DF">
        <w:rPr>
          <w:rFonts w:ascii="Times New Roman" w:hAnsi="Times New Roman" w:cs="Times New Roman"/>
          <w:color w:val="000000" w:themeColor="text1"/>
          <w:sz w:val="24"/>
          <w:szCs w:val="24"/>
        </w:rPr>
        <w:t>Представлять интересы организации, действовать от ее имени без доверенности может только ее законный представитель. Законным представителем налогоплательщика-организации признается лицо, уполномоченное представлять определенную организацию на основании закона или ее учредительных документов. Если законный представитель в силу каких-либо обстоятельств не может сам участвовать в налоговых правоотношениях, то от его имени может действовать уполномоченное лицо. Уполномоченным представителем компании признается физическое или юридическое лицо, которому организация доверила представлять ее интересы в отношениях с налоговыми органами. Уполномоченный представитель налогоплательщика-организации действует на основании доверенности, оформленной в порядке, установленном гражданским законодательством РФ. В соответствии с п. 5 ст. 185 ГК РФ доверенность от имени юридического лица выдается за подписью его руководителя или иного лица, уполномоченного на это учредительными документами. Если должностными инструкциями, локальными актами организации предусмотрено что при временном отсутствии руководителя его обязанности возлагаются на определенное должностное лицо организации, то все вопросы решает данное лицо после издания соответствующего приказа. Если в рассматриваемом случае оформлена доверенность на гл.бухгалтера с максимальным объемом полномочий, то он сможет представлять интересы организации и действовать в период отсутствия директора по всем вопросам, возникающим в ходе проведения выездной проверки. В противном случае главный бухгалтер в отсутствие директора продолжает действовать только в рамках своих должностных полномочий.</w:t>
      </w:r>
    </w:p>
    <w:p w:rsidR="001F5E9D" w:rsidRPr="00B420DF" w:rsidRDefault="001F5E9D" w:rsidP="001F5E9D">
      <w:pPr>
        <w:pStyle w:val="a3"/>
        <w:spacing w:after="0" w:line="240" w:lineRule="auto"/>
        <w:jc w:val="both"/>
        <w:rPr>
          <w:rFonts w:ascii="Times New Roman" w:hAnsi="Times New Roman" w:cs="Times New Roman"/>
          <w:color w:val="000000" w:themeColor="text1"/>
          <w:sz w:val="24"/>
          <w:szCs w:val="24"/>
        </w:rPr>
      </w:pPr>
      <w:r w:rsidRPr="00B420DF">
        <w:rPr>
          <w:rFonts w:ascii="Times New Roman" w:hAnsi="Times New Roman" w:cs="Times New Roman"/>
          <w:color w:val="000000" w:themeColor="text1"/>
          <w:sz w:val="24"/>
          <w:szCs w:val="24"/>
        </w:rPr>
        <w:t>При выявлении фактов налоговых правонарушений компания может быть привлечена к налоговой ответственности, что касается риска субсидиарной ответственности за налоговые долги компании, то если бухгалтер не является контролирующим должника лицом (КДЛ) - риски минимальны. Для развернутого ответа необходима более полная информация.</w:t>
      </w:r>
    </w:p>
    <w:p w:rsidR="001F5E9D" w:rsidRPr="00B420DF" w:rsidRDefault="001F5E9D" w:rsidP="001F5E9D">
      <w:pPr>
        <w:pStyle w:val="a3"/>
        <w:spacing w:after="0" w:line="240" w:lineRule="auto"/>
        <w:jc w:val="both"/>
        <w:rPr>
          <w:rFonts w:ascii="Times New Roman" w:hAnsi="Times New Roman" w:cs="Times New Roman"/>
          <w:color w:val="000000" w:themeColor="text1"/>
          <w:sz w:val="24"/>
          <w:szCs w:val="24"/>
        </w:rPr>
      </w:pPr>
    </w:p>
    <w:p w:rsidR="001F5E9D" w:rsidRPr="00B420DF" w:rsidRDefault="001F5E9D" w:rsidP="001F5E9D">
      <w:pPr>
        <w:pStyle w:val="a3"/>
        <w:numPr>
          <w:ilvl w:val="0"/>
          <w:numId w:val="1"/>
        </w:numPr>
        <w:spacing w:after="0" w:line="240" w:lineRule="auto"/>
        <w:jc w:val="both"/>
        <w:rPr>
          <w:rFonts w:ascii="Times New Roman" w:hAnsi="Times New Roman" w:cs="Times New Roman"/>
          <w:b/>
          <w:sz w:val="24"/>
          <w:szCs w:val="24"/>
        </w:rPr>
      </w:pPr>
      <w:r w:rsidRPr="00B420DF">
        <w:rPr>
          <w:rFonts w:ascii="Times New Roman" w:hAnsi="Times New Roman" w:cs="Times New Roman"/>
          <w:b/>
          <w:sz w:val="24"/>
          <w:szCs w:val="24"/>
        </w:rPr>
        <w:t>Многие поставщики не хотят представлять информацию для подтверждения их добросовестности. Руководство компании не видит проблем, если мы подпишем договор без проверки контрагента. Как главбух может обезопасить себя от ответственности за любые доначисления налогов из-за недобросовестности поставщика?</w:t>
      </w:r>
    </w:p>
    <w:p w:rsidR="001F5E9D" w:rsidRPr="00B420DF" w:rsidRDefault="001F5E9D" w:rsidP="001F5E9D">
      <w:pPr>
        <w:pStyle w:val="a3"/>
        <w:spacing w:after="0" w:line="240" w:lineRule="auto"/>
        <w:jc w:val="both"/>
        <w:rPr>
          <w:rFonts w:ascii="Times New Roman" w:hAnsi="Times New Roman" w:cs="Times New Roman"/>
          <w:b/>
          <w:sz w:val="24"/>
          <w:szCs w:val="24"/>
        </w:rPr>
      </w:pPr>
    </w:p>
    <w:p w:rsidR="001F5E9D" w:rsidRPr="00B420DF" w:rsidRDefault="001F5E9D" w:rsidP="001F5E9D">
      <w:pPr>
        <w:spacing w:after="0" w:line="240" w:lineRule="auto"/>
        <w:ind w:left="720"/>
        <w:jc w:val="both"/>
        <w:rPr>
          <w:rFonts w:ascii="Times New Roman" w:hAnsi="Times New Roman" w:cs="Times New Roman"/>
          <w:sz w:val="24"/>
          <w:szCs w:val="24"/>
        </w:rPr>
      </w:pPr>
      <w:r w:rsidRPr="00B420DF">
        <w:rPr>
          <w:rFonts w:ascii="Times New Roman" w:hAnsi="Times New Roman" w:cs="Times New Roman"/>
          <w:sz w:val="24"/>
          <w:szCs w:val="24"/>
        </w:rPr>
        <w:t xml:space="preserve">В данном случае целесообразно ознакомить руководство компании с позицией ФНС России, судебных органов, согласно которой перед заключением договора необходимо убедиться в налоговой (коммерческой) благонадежности контрагента, а также с серьезными негативными последствиями из-за проблемности контрагентов, как для компании, так и для ее руководства (уголовная, субсидиарная ответственность). Также желательно в локальных документах компании (например, </w:t>
      </w:r>
      <w:r w:rsidRPr="00B420DF">
        <w:rPr>
          <w:rFonts w:ascii="Times New Roman" w:hAnsi="Times New Roman" w:cs="Times New Roman"/>
          <w:sz w:val="24"/>
          <w:szCs w:val="24"/>
        </w:rPr>
        <w:lastRenderedPageBreak/>
        <w:t>положении о договорной работе) указать кто именно отвечает за выбор контрагентов.</w:t>
      </w:r>
    </w:p>
    <w:p w:rsidR="001F5E9D" w:rsidRPr="00B420DF" w:rsidRDefault="001F5E9D" w:rsidP="001F5E9D">
      <w:pPr>
        <w:spacing w:after="0" w:line="240" w:lineRule="auto"/>
        <w:ind w:left="720"/>
        <w:jc w:val="both"/>
        <w:rPr>
          <w:rFonts w:ascii="Times New Roman" w:hAnsi="Times New Roman" w:cs="Times New Roman"/>
          <w:sz w:val="24"/>
          <w:szCs w:val="24"/>
        </w:rPr>
      </w:pPr>
    </w:p>
    <w:p w:rsidR="001F5E9D" w:rsidRPr="00B420DF" w:rsidRDefault="001F5E9D" w:rsidP="001F5E9D">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Волнует участившиеся случаи привлечения субсидиарной ответственности генеральных директоров и главных бухгалтеров по разным основаниям. Есть ли универсальный инструмент минимизации этих рисков</w:t>
      </w:r>
    </w:p>
    <w:p w:rsidR="001F5E9D" w:rsidRPr="00B420DF" w:rsidRDefault="001F5E9D" w:rsidP="001F5E9D">
      <w:pPr>
        <w:pStyle w:val="a3"/>
        <w:jc w:val="both"/>
        <w:rPr>
          <w:rFonts w:ascii="Times New Roman" w:hAnsi="Times New Roman" w:cs="Times New Roman"/>
          <w:b/>
          <w:sz w:val="24"/>
          <w:szCs w:val="24"/>
        </w:rPr>
      </w:pPr>
    </w:p>
    <w:p w:rsidR="001F5E9D" w:rsidRPr="00B420DF" w:rsidRDefault="001F5E9D" w:rsidP="001F5E9D">
      <w:pPr>
        <w:pStyle w:val="a3"/>
        <w:jc w:val="both"/>
        <w:rPr>
          <w:rFonts w:ascii="Times New Roman" w:hAnsi="Times New Roman" w:cs="Times New Roman"/>
          <w:sz w:val="24"/>
          <w:szCs w:val="24"/>
        </w:rPr>
      </w:pPr>
      <w:r w:rsidRPr="00B420DF">
        <w:rPr>
          <w:rFonts w:ascii="Times New Roman" w:hAnsi="Times New Roman" w:cs="Times New Roman"/>
          <w:sz w:val="24"/>
          <w:szCs w:val="24"/>
        </w:rPr>
        <w:t xml:space="preserve">Регулярные превентивные меры, направленные на своевременное выявление зон налогового риска, исправление ошибок/недочетов, при необходимости корректировка налоговых обязательств, несомненно, являются эффективным «инструментом» минимизации рисков назначения выездного налогового контроля, колоссальных сумм доначислений по результатам налоговых проверок для компаний, рисков финансовой и уголовной ответственностей для собственников/руководителей и бухгалтеров. Такие регулярные проверки можно проводить своими силами (внутренний аудит) либо с привлечением профессионалов. </w:t>
      </w:r>
    </w:p>
    <w:p w:rsidR="001F5E9D" w:rsidRPr="00B420DF" w:rsidRDefault="001F5E9D" w:rsidP="001F5E9D">
      <w:pPr>
        <w:pStyle w:val="a3"/>
        <w:jc w:val="both"/>
        <w:rPr>
          <w:rFonts w:ascii="Times New Roman" w:hAnsi="Times New Roman" w:cs="Times New Roman"/>
          <w:color w:val="000000" w:themeColor="text1"/>
          <w:sz w:val="24"/>
          <w:szCs w:val="24"/>
        </w:rPr>
      </w:pPr>
      <w:r w:rsidRPr="00B420DF">
        <w:rPr>
          <w:rFonts w:ascii="Times New Roman" w:hAnsi="Times New Roman" w:cs="Times New Roman"/>
          <w:sz w:val="24"/>
          <w:szCs w:val="24"/>
        </w:rPr>
        <w:t>Как показывает практика</w:t>
      </w:r>
      <w:r w:rsidRPr="00B420DF">
        <w:rPr>
          <w:rFonts w:ascii="Times New Roman" w:hAnsi="Times New Roman" w:cs="Times New Roman"/>
          <w:color w:val="000000" w:themeColor="text1"/>
          <w:sz w:val="24"/>
          <w:szCs w:val="24"/>
        </w:rPr>
        <w:t xml:space="preserve"> именно системный комплексный аудит, проводимый в несколько этапов группой разно профильных специалистов, в которую входят: аудиторы, эксперты по налогам и бухучету, налоговые юристы, позволяет устранять своевременно проблемы, а не вносить исправления задним числом, что в новой цифровой реальности невозможно. Подробнее:</w:t>
      </w:r>
      <w:r w:rsidRPr="00B420DF">
        <w:rPr>
          <w:rFonts w:ascii="Times New Roman" w:hAnsi="Times New Roman" w:cs="Times New Roman"/>
          <w:sz w:val="24"/>
          <w:szCs w:val="24"/>
        </w:rPr>
        <w:t xml:space="preserve"> </w:t>
      </w:r>
      <w:hyperlink r:id="rId8" w:history="1">
        <w:r w:rsidRPr="00B420DF">
          <w:rPr>
            <w:rStyle w:val="a4"/>
            <w:rFonts w:ascii="Times New Roman" w:hAnsi="Times New Roman" w:cs="Times New Roman"/>
            <w:sz w:val="24"/>
            <w:szCs w:val="24"/>
          </w:rPr>
          <w:t>https://pravovest-audit.ru/services/sistemnyy-kompleksnyy-audit/</w:t>
        </w:r>
      </w:hyperlink>
    </w:p>
    <w:p w:rsidR="001F5E9D" w:rsidRPr="00B420DF" w:rsidRDefault="001F5E9D" w:rsidP="001F5E9D">
      <w:pPr>
        <w:pStyle w:val="a3"/>
        <w:jc w:val="both"/>
        <w:rPr>
          <w:rFonts w:ascii="Times New Roman" w:hAnsi="Times New Roman" w:cs="Times New Roman"/>
          <w:color w:val="000000" w:themeColor="text1"/>
          <w:sz w:val="24"/>
          <w:szCs w:val="24"/>
        </w:rPr>
      </w:pPr>
    </w:p>
    <w:p w:rsidR="001F5E9D" w:rsidRPr="00B420DF" w:rsidRDefault="001F5E9D" w:rsidP="001F5E9D">
      <w:pPr>
        <w:pStyle w:val="a3"/>
        <w:numPr>
          <w:ilvl w:val="0"/>
          <w:numId w:val="1"/>
        </w:numPr>
        <w:spacing w:after="0" w:line="240" w:lineRule="auto"/>
        <w:jc w:val="both"/>
        <w:rPr>
          <w:rFonts w:ascii="Times New Roman" w:hAnsi="Times New Roman" w:cs="Times New Roman"/>
          <w:b/>
          <w:sz w:val="24"/>
          <w:szCs w:val="24"/>
        </w:rPr>
      </w:pPr>
      <w:r w:rsidRPr="00B420DF">
        <w:rPr>
          <w:rFonts w:ascii="Times New Roman" w:hAnsi="Times New Roman" w:cs="Times New Roman"/>
          <w:b/>
          <w:sz w:val="24"/>
          <w:szCs w:val="24"/>
        </w:rPr>
        <w:t>Как отвечать на требования ИФНС с большим объемом запрашиваемых документов за 3 года с формулировкой "в соответствии со ст.93 НК РФ вне рамок выездных проверок с целью проведения налогового аудита"?</w:t>
      </w:r>
    </w:p>
    <w:p w:rsidR="001F5E9D" w:rsidRPr="00B420DF" w:rsidRDefault="001F5E9D" w:rsidP="001F5E9D">
      <w:pPr>
        <w:pStyle w:val="a3"/>
        <w:spacing w:after="0" w:line="240" w:lineRule="auto"/>
        <w:jc w:val="both"/>
        <w:rPr>
          <w:rFonts w:ascii="Times New Roman" w:hAnsi="Times New Roman" w:cs="Times New Roman"/>
          <w:b/>
          <w:sz w:val="24"/>
          <w:szCs w:val="24"/>
        </w:rPr>
      </w:pPr>
    </w:p>
    <w:p w:rsidR="001F5E9D" w:rsidRPr="00B420DF" w:rsidRDefault="001F5E9D" w:rsidP="001F5E9D">
      <w:pPr>
        <w:pStyle w:val="a3"/>
        <w:spacing w:after="195" w:line="243" w:lineRule="atLeast"/>
        <w:ind w:right="-1"/>
        <w:jc w:val="both"/>
        <w:rPr>
          <w:rFonts w:ascii="Times New Roman" w:eastAsia="Times New Roman" w:hAnsi="Times New Roman" w:cs="Times New Roman"/>
          <w:color w:val="000000"/>
          <w:spacing w:val="3"/>
          <w:sz w:val="24"/>
          <w:szCs w:val="24"/>
          <w:lang w:eastAsia="ru-RU"/>
        </w:rPr>
      </w:pPr>
      <w:r w:rsidRPr="00B420DF">
        <w:rPr>
          <w:rFonts w:ascii="Times New Roman" w:eastAsia="Times New Roman" w:hAnsi="Times New Roman" w:cs="Times New Roman"/>
          <w:color w:val="000000"/>
          <w:spacing w:val="3"/>
          <w:sz w:val="24"/>
          <w:szCs w:val="24"/>
          <w:lang w:eastAsia="ru-RU"/>
        </w:rPr>
        <w:t>Направление налоговыми органами требований о предоставлении документов (информации) с объемом истребуемых документов за 3 года является обычной практикой 2019-2020. При этом получение такого требования налогоплательщиком и истребование у него документов за период, охватываемый выездной проверкой, без привязки к конкретным контрагентам и сделкам, как правило, свидетельствует о том, что налоговым органом в отношении налогоплательщика проводится предпроверочный анализ его деятельности, выявляются проблемные контрагенты, «слабые места» в учете и возможные нарушения законодательства о налогах и сборах и искажения сведений о фактах хозяйственной жизни (совокупности таких фактов), об объектах налогообложения.</w:t>
      </w:r>
    </w:p>
    <w:p w:rsidR="001F5E9D" w:rsidRPr="00B420DF" w:rsidRDefault="001F5E9D" w:rsidP="001F5E9D">
      <w:pPr>
        <w:pStyle w:val="a3"/>
        <w:spacing w:after="0" w:line="240" w:lineRule="auto"/>
        <w:ind w:right="-1"/>
        <w:jc w:val="both"/>
        <w:rPr>
          <w:rFonts w:ascii="Times New Roman" w:hAnsi="Times New Roman" w:cs="Times New Roman"/>
          <w:sz w:val="24"/>
          <w:szCs w:val="24"/>
        </w:rPr>
      </w:pPr>
      <w:r w:rsidRPr="00B420DF">
        <w:rPr>
          <w:rFonts w:ascii="Times New Roman" w:eastAsia="Times New Roman" w:hAnsi="Times New Roman" w:cs="Times New Roman"/>
          <w:color w:val="000000"/>
          <w:spacing w:val="3"/>
          <w:sz w:val="24"/>
          <w:szCs w:val="24"/>
          <w:lang w:eastAsia="ru-RU"/>
        </w:rPr>
        <w:t xml:space="preserve">Представляется, что указанная выше практика налоговых органов по направлению подобных требования и сбор ими документов (информации) в целях осуществления подготовки к выездной проверки, то есть проведение мероприятий, прямо не предусмотренных НК РФ, не может осуществляться в </w:t>
      </w:r>
      <w:r w:rsidRPr="00B420DF">
        <w:rPr>
          <w:rFonts w:ascii="Times New Roman" w:eastAsia="Times New Roman" w:hAnsi="Times New Roman" w:cs="Times New Roman"/>
          <w:color w:val="000000"/>
          <w:spacing w:val="3"/>
          <w:sz w:val="24"/>
          <w:szCs w:val="24"/>
          <w:lang w:eastAsia="ru-RU"/>
        </w:rPr>
        <w:lastRenderedPageBreak/>
        <w:t>рамках мероприятий по истребованию документов в соответствии с п. 2 ст. 93.1 НК РФ, и она не основана на законе. В настоящее время законность таких действий налогового органа рассматривается в арбитражном суде г. Москвы (см. дело №</w:t>
      </w:r>
      <w:r w:rsidRPr="00B420DF">
        <w:rPr>
          <w:rFonts w:ascii="Times New Roman" w:hAnsi="Times New Roman" w:cs="Times New Roman"/>
          <w:sz w:val="24"/>
          <w:szCs w:val="24"/>
        </w:rPr>
        <w:t>А40-211149/2018).</w:t>
      </w:r>
    </w:p>
    <w:p w:rsidR="001F5E9D" w:rsidRPr="00B420DF" w:rsidRDefault="001F5E9D" w:rsidP="001F5E9D">
      <w:pPr>
        <w:pStyle w:val="a3"/>
        <w:spacing w:after="0" w:line="240" w:lineRule="auto"/>
        <w:ind w:right="-1"/>
        <w:jc w:val="both"/>
        <w:rPr>
          <w:rFonts w:ascii="Times New Roman" w:eastAsia="Times New Roman" w:hAnsi="Times New Roman" w:cs="Times New Roman"/>
          <w:color w:val="000000"/>
          <w:spacing w:val="3"/>
          <w:sz w:val="24"/>
          <w:szCs w:val="24"/>
          <w:lang w:eastAsia="ru-RU"/>
        </w:rPr>
      </w:pPr>
      <w:r w:rsidRPr="00B420DF">
        <w:rPr>
          <w:rFonts w:ascii="Times New Roman" w:hAnsi="Times New Roman" w:cs="Times New Roman"/>
          <w:color w:val="000000"/>
          <w:sz w:val="24"/>
          <w:szCs w:val="24"/>
        </w:rPr>
        <w:t>Следует отметить, что в судебной практике большое количество истребуемых документов само по себе не является основанием для признания действий налогового органа незаконными (Письмо ФНС России от 27.06.2017 № ЕД-4-2/12216@). Вместе с тем, при решении вопроса о правомерности привлечения к ответственности по ст. 129.1 НК РФ за непредставление документов (информации) о деятельности налогоплательщика с целью проверки, нарушают ли оспариваемый акт, решение и действия налоговых органов права и законные интересы заявителя в сфере предпринимательской и иной экономической деятельности, судами принимаются во внимание:</w:t>
      </w:r>
    </w:p>
    <w:p w:rsidR="001F5E9D" w:rsidRPr="00B420DF" w:rsidRDefault="001F5E9D" w:rsidP="001F5E9D">
      <w:pPr>
        <w:pStyle w:val="s1"/>
        <w:shd w:val="clear" w:color="auto" w:fill="FFFFFF"/>
        <w:spacing w:before="0" w:beforeAutospacing="0" w:after="0" w:afterAutospacing="0"/>
        <w:ind w:left="720"/>
        <w:jc w:val="both"/>
        <w:rPr>
          <w:color w:val="000000"/>
        </w:rPr>
      </w:pPr>
      <w:r w:rsidRPr="00B420DF">
        <w:rPr>
          <w:color w:val="000000"/>
        </w:rPr>
        <w:t>- реальная необходимость истребования налоговым органом конкретных документов (информации) исходя из сути конкретной ситуации (разумность и обоснованность требований);</w:t>
      </w:r>
    </w:p>
    <w:p w:rsidR="001F5E9D" w:rsidRPr="00B420DF" w:rsidRDefault="001F5E9D" w:rsidP="001F5E9D">
      <w:pPr>
        <w:pStyle w:val="s1"/>
        <w:shd w:val="clear" w:color="auto" w:fill="FFFFFF"/>
        <w:spacing w:before="0" w:beforeAutospacing="0" w:after="0" w:afterAutospacing="0"/>
        <w:ind w:left="720"/>
        <w:jc w:val="both"/>
        <w:rPr>
          <w:color w:val="000000"/>
        </w:rPr>
      </w:pPr>
      <w:r w:rsidRPr="00B420DF">
        <w:rPr>
          <w:color w:val="000000"/>
        </w:rPr>
        <w:t xml:space="preserve">- реальная возможность </w:t>
      </w:r>
      <w:r w:rsidRPr="00B420DF">
        <w:rPr>
          <w:rStyle w:val="a5"/>
          <w:i w:val="0"/>
          <w:color w:val="000000"/>
        </w:rPr>
        <w:t>налогового</w:t>
      </w:r>
      <w:r w:rsidRPr="00B420DF">
        <w:rPr>
          <w:color w:val="000000"/>
        </w:rPr>
        <w:t xml:space="preserve"> </w:t>
      </w:r>
      <w:r w:rsidRPr="00B420DF">
        <w:rPr>
          <w:rStyle w:val="a5"/>
          <w:i w:val="0"/>
          <w:color w:val="000000"/>
        </w:rPr>
        <w:t>органа</w:t>
      </w:r>
      <w:r w:rsidRPr="00B420DF">
        <w:rPr>
          <w:color w:val="000000"/>
        </w:rPr>
        <w:t xml:space="preserve"> (проверяющих должностных лиц) изучить (проанализировать) </w:t>
      </w:r>
      <w:r w:rsidRPr="00B420DF">
        <w:rPr>
          <w:rStyle w:val="a5"/>
          <w:i w:val="0"/>
          <w:color w:val="000000"/>
        </w:rPr>
        <w:t>большой</w:t>
      </w:r>
      <w:r w:rsidRPr="00B420DF">
        <w:rPr>
          <w:color w:val="000000"/>
        </w:rPr>
        <w:t xml:space="preserve"> </w:t>
      </w:r>
      <w:r w:rsidRPr="00B420DF">
        <w:rPr>
          <w:rStyle w:val="a5"/>
          <w:i w:val="0"/>
          <w:color w:val="000000"/>
        </w:rPr>
        <w:t>объем</w:t>
      </w:r>
      <w:r w:rsidRPr="00B420DF">
        <w:rPr>
          <w:color w:val="000000"/>
        </w:rPr>
        <w:t xml:space="preserve"> </w:t>
      </w:r>
      <w:r w:rsidRPr="00B420DF">
        <w:rPr>
          <w:rStyle w:val="a5"/>
          <w:i w:val="0"/>
          <w:color w:val="000000"/>
        </w:rPr>
        <w:t>истребуемых</w:t>
      </w:r>
      <w:r w:rsidRPr="00B420DF">
        <w:rPr>
          <w:color w:val="000000"/>
        </w:rPr>
        <w:t xml:space="preserve"> </w:t>
      </w:r>
      <w:r w:rsidRPr="00B420DF">
        <w:rPr>
          <w:rStyle w:val="a5"/>
          <w:i w:val="0"/>
          <w:color w:val="000000"/>
        </w:rPr>
        <w:t>документов</w:t>
      </w:r>
      <w:r w:rsidRPr="00B420DF">
        <w:rPr>
          <w:color w:val="000000"/>
        </w:rPr>
        <w:t>, а также устанавливается, были ли изучены все документы (информация), которые были представлены на основании конкретного требования, в том числе при частичном его исполнении;</w:t>
      </w:r>
    </w:p>
    <w:p w:rsidR="001F5E9D" w:rsidRPr="00B420DF" w:rsidRDefault="001F5E9D" w:rsidP="001F5E9D">
      <w:pPr>
        <w:pStyle w:val="s1"/>
        <w:shd w:val="clear" w:color="auto" w:fill="FFFFFF"/>
        <w:spacing w:before="0" w:beforeAutospacing="0" w:after="0" w:afterAutospacing="0"/>
        <w:ind w:left="720"/>
        <w:jc w:val="both"/>
        <w:rPr>
          <w:color w:val="000000"/>
        </w:rPr>
      </w:pPr>
      <w:r w:rsidRPr="00B420DF">
        <w:rPr>
          <w:color w:val="000000"/>
        </w:rPr>
        <w:t xml:space="preserve">- обращался ли налогоплательщик с ходатайством о продлении срока представления истребуемых документов, было ли принято (и какое) решение налогового органа по этому вопросу. </w:t>
      </w:r>
    </w:p>
    <w:p w:rsidR="001F5E9D" w:rsidRPr="00B420DF" w:rsidRDefault="001F5E9D" w:rsidP="001F5E9D">
      <w:pPr>
        <w:pStyle w:val="s1"/>
        <w:shd w:val="clear" w:color="auto" w:fill="FFFFFF"/>
        <w:spacing w:before="0" w:beforeAutospacing="0" w:after="0" w:afterAutospacing="0"/>
        <w:ind w:left="720"/>
        <w:jc w:val="both"/>
        <w:rPr>
          <w:color w:val="000000"/>
        </w:rPr>
      </w:pPr>
    </w:p>
    <w:p w:rsidR="001F5E9D" w:rsidRPr="00B420DF" w:rsidRDefault="001F5E9D" w:rsidP="001F5E9D">
      <w:pPr>
        <w:pStyle w:val="a3"/>
        <w:numPr>
          <w:ilvl w:val="0"/>
          <w:numId w:val="1"/>
        </w:numPr>
        <w:spacing w:after="0" w:line="240" w:lineRule="auto"/>
        <w:jc w:val="both"/>
        <w:rPr>
          <w:rFonts w:ascii="Times New Roman" w:hAnsi="Times New Roman" w:cs="Times New Roman"/>
          <w:sz w:val="24"/>
          <w:szCs w:val="24"/>
        </w:rPr>
      </w:pPr>
      <w:r w:rsidRPr="00B420DF">
        <w:rPr>
          <w:rFonts w:ascii="Times New Roman" w:hAnsi="Times New Roman" w:cs="Times New Roman"/>
          <w:b/>
          <w:sz w:val="24"/>
          <w:szCs w:val="24"/>
        </w:rPr>
        <w:t>Очень странная ситуация с 54.1 налоговый орган пытается отказать в вычетах по НДС по уточнённым декларациям за 2017 год, но 54.1 начала действовать с августа 18. Всё-таки наверно это не правомерно, так как вся закупка и экспорт был в17?</w:t>
      </w:r>
    </w:p>
    <w:p w:rsidR="001F5E9D" w:rsidRPr="00B420DF" w:rsidRDefault="001F5E9D" w:rsidP="001F5E9D">
      <w:pPr>
        <w:pStyle w:val="a3"/>
        <w:spacing w:after="0" w:line="240" w:lineRule="auto"/>
        <w:jc w:val="both"/>
        <w:rPr>
          <w:rFonts w:ascii="Times New Roman" w:hAnsi="Times New Roman" w:cs="Times New Roman"/>
          <w:sz w:val="24"/>
          <w:szCs w:val="24"/>
        </w:rPr>
      </w:pPr>
      <w:r w:rsidRPr="00B420DF">
        <w:rPr>
          <w:rFonts w:ascii="Times New Roman" w:hAnsi="Times New Roman" w:cs="Times New Roman"/>
          <w:b/>
          <w:sz w:val="24"/>
          <w:szCs w:val="24"/>
        </w:rPr>
        <w:t xml:space="preserve"> </w:t>
      </w:r>
    </w:p>
    <w:p w:rsidR="001F5E9D" w:rsidRPr="00B420DF" w:rsidRDefault="001F5E9D" w:rsidP="001F5E9D">
      <w:pPr>
        <w:pStyle w:val="a3"/>
        <w:spacing w:after="0" w:line="240" w:lineRule="auto"/>
        <w:jc w:val="both"/>
        <w:rPr>
          <w:rFonts w:ascii="Times New Roman" w:hAnsi="Times New Roman" w:cs="Times New Roman"/>
          <w:sz w:val="24"/>
          <w:szCs w:val="24"/>
        </w:rPr>
      </w:pPr>
      <w:r w:rsidRPr="00B420DF">
        <w:rPr>
          <w:rFonts w:ascii="Times New Roman" w:hAnsi="Times New Roman" w:cs="Times New Roman"/>
          <w:sz w:val="24"/>
          <w:szCs w:val="24"/>
        </w:rPr>
        <w:t>Ст. 54.1 НК РФ действует с 19.08.2017 года. Если уточненные декларации поданы компанией после данной даты, инспекция вправе выносить решения со ссылкой на положения указанной статьи налогового законодательства.</w:t>
      </w:r>
    </w:p>
    <w:p w:rsidR="001F5E9D" w:rsidRPr="00B420DF" w:rsidRDefault="001F5E9D" w:rsidP="001F5E9D">
      <w:pPr>
        <w:pStyle w:val="a3"/>
        <w:numPr>
          <w:ilvl w:val="0"/>
          <w:numId w:val="1"/>
        </w:numPr>
        <w:spacing w:after="0" w:line="240" w:lineRule="auto"/>
        <w:jc w:val="both"/>
        <w:rPr>
          <w:rFonts w:ascii="Times New Roman" w:hAnsi="Times New Roman" w:cs="Times New Roman"/>
          <w:b/>
          <w:sz w:val="24"/>
          <w:szCs w:val="24"/>
        </w:rPr>
      </w:pPr>
      <w:r w:rsidRPr="00B420DF">
        <w:rPr>
          <w:rFonts w:ascii="Times New Roman" w:hAnsi="Times New Roman" w:cs="Times New Roman"/>
          <w:b/>
          <w:sz w:val="24"/>
          <w:szCs w:val="24"/>
        </w:rPr>
        <w:t xml:space="preserve">Буду ли я нести ответственность за неуплату налогов, если я не являюсь главным бухгалтером, но отвечаю за налоги компании согласно должностной инструкции как начальник налогового отдела, подчиняюсь фин.диру? Есть ли такая практика? </w:t>
      </w:r>
    </w:p>
    <w:p w:rsidR="001F5E9D" w:rsidRPr="00B420DF" w:rsidRDefault="001F5E9D" w:rsidP="001F5E9D">
      <w:pPr>
        <w:pStyle w:val="a3"/>
        <w:spacing w:after="0" w:line="240" w:lineRule="auto"/>
        <w:jc w:val="both"/>
        <w:rPr>
          <w:rFonts w:ascii="Times New Roman" w:hAnsi="Times New Roman" w:cs="Times New Roman"/>
          <w:b/>
          <w:sz w:val="24"/>
          <w:szCs w:val="24"/>
        </w:rPr>
      </w:pPr>
    </w:p>
    <w:p w:rsidR="001F5E9D" w:rsidRPr="00B420DF" w:rsidRDefault="001F5E9D" w:rsidP="001F5E9D">
      <w:pPr>
        <w:pStyle w:val="a3"/>
        <w:spacing w:after="0" w:line="240" w:lineRule="auto"/>
        <w:jc w:val="both"/>
        <w:rPr>
          <w:rFonts w:ascii="Times New Roman" w:hAnsi="Times New Roman" w:cs="Times New Roman"/>
          <w:color w:val="000000" w:themeColor="text1"/>
          <w:sz w:val="24"/>
          <w:szCs w:val="24"/>
        </w:rPr>
      </w:pPr>
      <w:r w:rsidRPr="00B420DF">
        <w:rPr>
          <w:rFonts w:ascii="Times New Roman" w:hAnsi="Times New Roman" w:cs="Times New Roman"/>
          <w:color w:val="000000" w:themeColor="text1"/>
          <w:sz w:val="24"/>
          <w:szCs w:val="24"/>
        </w:rPr>
        <w:t xml:space="preserve">Взыскание налоговым органом </w:t>
      </w:r>
      <w:r w:rsidRPr="00B420DF">
        <w:rPr>
          <w:rStyle w:val="a5"/>
          <w:rFonts w:ascii="Times New Roman" w:hAnsi="Times New Roman" w:cs="Times New Roman"/>
          <w:i w:val="0"/>
          <w:color w:val="000000" w:themeColor="text1"/>
          <w:sz w:val="24"/>
          <w:szCs w:val="24"/>
        </w:rPr>
        <w:t>неуплаченных</w:t>
      </w:r>
      <w:r w:rsidRPr="00B420DF">
        <w:rPr>
          <w:rFonts w:ascii="Times New Roman" w:hAnsi="Times New Roman" w:cs="Times New Roman"/>
          <w:color w:val="000000" w:themeColor="text1"/>
          <w:sz w:val="24"/>
          <w:szCs w:val="24"/>
        </w:rPr>
        <w:t xml:space="preserve"> </w:t>
      </w:r>
      <w:r w:rsidRPr="00B420DF">
        <w:rPr>
          <w:rStyle w:val="a5"/>
          <w:rFonts w:ascii="Times New Roman" w:hAnsi="Times New Roman" w:cs="Times New Roman"/>
          <w:i w:val="0"/>
          <w:color w:val="000000" w:themeColor="text1"/>
          <w:sz w:val="24"/>
          <w:szCs w:val="24"/>
        </w:rPr>
        <w:t>налогов</w:t>
      </w:r>
      <w:r w:rsidRPr="00B420DF">
        <w:rPr>
          <w:rFonts w:ascii="Times New Roman" w:hAnsi="Times New Roman" w:cs="Times New Roman"/>
          <w:color w:val="000000" w:themeColor="text1"/>
          <w:sz w:val="24"/>
          <w:szCs w:val="24"/>
        </w:rPr>
        <w:t xml:space="preserve"> организации с физических лиц возможно в рамках привлечения к </w:t>
      </w:r>
      <w:r w:rsidRPr="00B420DF">
        <w:rPr>
          <w:rStyle w:val="a5"/>
          <w:rFonts w:ascii="Times New Roman" w:hAnsi="Times New Roman" w:cs="Times New Roman"/>
          <w:i w:val="0"/>
          <w:color w:val="000000" w:themeColor="text1"/>
          <w:sz w:val="24"/>
          <w:szCs w:val="24"/>
        </w:rPr>
        <w:t>субсидиарной</w:t>
      </w:r>
      <w:r w:rsidRPr="00B420DF">
        <w:rPr>
          <w:rFonts w:ascii="Times New Roman" w:hAnsi="Times New Roman" w:cs="Times New Roman"/>
          <w:color w:val="000000" w:themeColor="text1"/>
          <w:sz w:val="24"/>
          <w:szCs w:val="24"/>
        </w:rPr>
        <w:t xml:space="preserve"> </w:t>
      </w:r>
      <w:r w:rsidRPr="00B420DF">
        <w:rPr>
          <w:rStyle w:val="a5"/>
          <w:rFonts w:ascii="Times New Roman" w:hAnsi="Times New Roman" w:cs="Times New Roman"/>
          <w:i w:val="0"/>
          <w:color w:val="000000" w:themeColor="text1"/>
          <w:sz w:val="24"/>
          <w:szCs w:val="24"/>
        </w:rPr>
        <w:t>ответственности</w:t>
      </w:r>
      <w:r w:rsidRPr="00B420DF">
        <w:rPr>
          <w:rFonts w:ascii="Times New Roman" w:hAnsi="Times New Roman" w:cs="Times New Roman"/>
          <w:color w:val="000000" w:themeColor="text1"/>
          <w:sz w:val="24"/>
          <w:szCs w:val="24"/>
        </w:rPr>
        <w:t xml:space="preserve"> в соответствии с Федеральным законом от 26.10.2002 № 127-ФЗ «О несостоятельности (банкротстве)». Согласно п. 1 ст. 61.11 Закона № 127-ФЗ, если полное погашение требований кредиторов невозможно вследствие действий и (или) бездействия контролирующего должника лица, оно несет субсидиарную ответственность по обязательствам должника. В качестве кредитора может </w:t>
      </w:r>
      <w:r w:rsidRPr="00B420DF">
        <w:rPr>
          <w:rFonts w:ascii="Times New Roman" w:hAnsi="Times New Roman" w:cs="Times New Roman"/>
          <w:color w:val="000000" w:themeColor="text1"/>
          <w:sz w:val="24"/>
          <w:szCs w:val="24"/>
        </w:rPr>
        <w:lastRenderedPageBreak/>
        <w:t xml:space="preserve">выступать и налоговый орган. При этом контролирующим должника лицом (КДЛ) может быть признан не только руководитель ООО, его учредитель (участник) (владеющий более чем половиной долей уставного капитала), но и </w:t>
      </w:r>
      <w:r w:rsidRPr="00B420DF">
        <w:rPr>
          <w:rFonts w:ascii="Times New Roman" w:hAnsi="Times New Roman" w:cs="Times New Roman"/>
          <w:color w:val="000000" w:themeColor="text1"/>
          <w:sz w:val="24"/>
          <w:szCs w:val="24"/>
          <w:u w:val="single"/>
        </w:rPr>
        <w:t>иные лица, имеющие либо имевшие не более чем за 3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w:t>
      </w:r>
      <w:r w:rsidRPr="00B420DF">
        <w:rPr>
          <w:rFonts w:ascii="Times New Roman" w:hAnsi="Times New Roman" w:cs="Times New Roman"/>
          <w:color w:val="000000" w:themeColor="text1"/>
          <w:sz w:val="24"/>
          <w:szCs w:val="24"/>
        </w:rPr>
        <w:t xml:space="preserve"> </w:t>
      </w:r>
      <w:r w:rsidRPr="00B420DF">
        <w:rPr>
          <w:rFonts w:ascii="Times New Roman" w:hAnsi="Times New Roman" w:cs="Times New Roman"/>
          <w:color w:val="000000" w:themeColor="text1"/>
          <w:sz w:val="24"/>
          <w:szCs w:val="24"/>
          <w:u w:val="single"/>
        </w:rPr>
        <w:t>право давать обязательные для исполнения должником указания или возможность иным образом определять действия должника, в том числе по совершению сделок и определению их условий</w:t>
      </w:r>
      <w:r w:rsidRPr="00B420DF">
        <w:rPr>
          <w:rFonts w:ascii="Times New Roman" w:hAnsi="Times New Roman" w:cs="Times New Roman"/>
          <w:color w:val="000000" w:themeColor="text1"/>
          <w:sz w:val="24"/>
          <w:szCs w:val="24"/>
        </w:rPr>
        <w:t xml:space="preserve"> (ст. 61.10 Закона № 127-ФЗ). Если начальник налогового отдела будет признан судом КДЛ, его вполне могут привлечь к субсидиарной ответственности.</w:t>
      </w:r>
    </w:p>
    <w:p w:rsidR="001F5E9D" w:rsidRPr="00B420DF" w:rsidRDefault="001F5E9D" w:rsidP="001F5E9D">
      <w:pPr>
        <w:pStyle w:val="a3"/>
        <w:spacing w:after="0" w:line="240" w:lineRule="auto"/>
        <w:jc w:val="both"/>
        <w:rPr>
          <w:rFonts w:ascii="Times New Roman" w:hAnsi="Times New Roman" w:cs="Times New Roman"/>
          <w:b/>
          <w:sz w:val="24"/>
          <w:szCs w:val="24"/>
        </w:rPr>
      </w:pPr>
    </w:p>
    <w:p w:rsidR="001F5E9D" w:rsidRPr="00B420DF" w:rsidRDefault="001F5E9D" w:rsidP="001F5E9D">
      <w:pPr>
        <w:pStyle w:val="a3"/>
        <w:numPr>
          <w:ilvl w:val="0"/>
          <w:numId w:val="1"/>
        </w:numPr>
        <w:spacing w:after="0" w:line="240" w:lineRule="auto"/>
        <w:jc w:val="both"/>
        <w:rPr>
          <w:rFonts w:ascii="Times New Roman" w:hAnsi="Times New Roman" w:cs="Times New Roman"/>
          <w:color w:val="000000" w:themeColor="text1"/>
          <w:sz w:val="24"/>
          <w:szCs w:val="24"/>
        </w:rPr>
      </w:pPr>
      <w:r w:rsidRPr="00B420DF">
        <w:rPr>
          <w:rFonts w:ascii="Times New Roman" w:hAnsi="Times New Roman" w:cs="Times New Roman"/>
          <w:b/>
          <w:color w:val="000000" w:themeColor="text1"/>
          <w:sz w:val="24"/>
          <w:szCs w:val="24"/>
        </w:rPr>
        <w:t>Завершена выездная налоговая проверка, акт получен, но рассмотрение результатов проверки ежемесячно</w:t>
      </w:r>
      <w:r w:rsidRPr="00B420DF">
        <w:rPr>
          <w:rFonts w:ascii="Times New Roman" w:hAnsi="Times New Roman" w:cs="Times New Roman"/>
          <w:b/>
          <w:sz w:val="24"/>
          <w:szCs w:val="24"/>
        </w:rPr>
        <w:t xml:space="preserve"> в тече</w:t>
      </w:r>
      <w:r w:rsidR="00B420DF">
        <w:rPr>
          <w:rFonts w:ascii="Times New Roman" w:hAnsi="Times New Roman" w:cs="Times New Roman"/>
          <w:b/>
          <w:sz w:val="24"/>
          <w:szCs w:val="24"/>
        </w:rPr>
        <w:t>ние полугода переносится без объ</w:t>
      </w:r>
      <w:r w:rsidRPr="00B420DF">
        <w:rPr>
          <w:rFonts w:ascii="Times New Roman" w:hAnsi="Times New Roman" w:cs="Times New Roman"/>
          <w:b/>
          <w:sz w:val="24"/>
          <w:szCs w:val="24"/>
        </w:rPr>
        <w:t xml:space="preserve">яснения причин. Что делать в такой ситуации? </w:t>
      </w:r>
    </w:p>
    <w:p w:rsidR="001F5E9D" w:rsidRPr="00B420DF" w:rsidRDefault="001F5E9D" w:rsidP="001F5E9D">
      <w:pPr>
        <w:pStyle w:val="a3"/>
        <w:spacing w:after="0" w:line="240" w:lineRule="auto"/>
        <w:jc w:val="both"/>
        <w:rPr>
          <w:rFonts w:ascii="Times New Roman" w:hAnsi="Times New Roman" w:cs="Times New Roman"/>
          <w:b/>
          <w:color w:val="000000" w:themeColor="text1"/>
          <w:sz w:val="24"/>
          <w:szCs w:val="24"/>
        </w:rPr>
      </w:pPr>
    </w:p>
    <w:p w:rsidR="001F5E9D" w:rsidRPr="00B420DF" w:rsidRDefault="001F5E9D" w:rsidP="001F5E9D">
      <w:pPr>
        <w:pStyle w:val="a3"/>
        <w:spacing w:after="0" w:line="240" w:lineRule="auto"/>
        <w:jc w:val="both"/>
        <w:rPr>
          <w:rFonts w:ascii="Times New Roman" w:hAnsi="Times New Roman" w:cs="Times New Roman"/>
          <w:color w:val="000000" w:themeColor="text1"/>
          <w:sz w:val="24"/>
          <w:szCs w:val="24"/>
        </w:rPr>
      </w:pPr>
      <w:r w:rsidRPr="00B420DF">
        <w:rPr>
          <w:rFonts w:ascii="Times New Roman" w:hAnsi="Times New Roman" w:cs="Times New Roman"/>
          <w:sz w:val="24"/>
          <w:szCs w:val="24"/>
        </w:rPr>
        <w:t>В данной ситуации</w:t>
      </w:r>
      <w:r w:rsidRPr="00B420DF">
        <w:rPr>
          <w:rFonts w:ascii="Times New Roman" w:hAnsi="Times New Roman" w:cs="Times New Roman"/>
          <w:b/>
          <w:sz w:val="24"/>
          <w:szCs w:val="24"/>
        </w:rPr>
        <w:t xml:space="preserve"> </w:t>
      </w:r>
      <w:r w:rsidRPr="00B420DF">
        <w:rPr>
          <w:rFonts w:ascii="Times New Roman" w:hAnsi="Times New Roman" w:cs="Times New Roman"/>
          <w:sz w:val="24"/>
          <w:szCs w:val="24"/>
        </w:rPr>
        <w:t>можно написать письмо в инспекцию с запросом представить пояснения неоднократного переноса дат рассмотрения материалов проверки и возражений компании, подать жалобу на действия должностных лиц инспекции в вышестоящий налоговый орган. При этом следует отметить, что в случае соблюдения инспекцией всех процедурных моментов (уведомление компании о времени и месте рассмотрения материалов проверки), даже при неоднократном переносе дат рассмотрения не ущемляет права налогоплательщика, поскольку право на участие в рассмотрении материалов проверки, предоставление документов и пр. не нарушается.</w:t>
      </w:r>
    </w:p>
    <w:p w:rsidR="001F5E9D" w:rsidRPr="00B420DF" w:rsidRDefault="001F5E9D" w:rsidP="001F5E9D">
      <w:pPr>
        <w:pStyle w:val="a3"/>
        <w:spacing w:after="0" w:line="240" w:lineRule="auto"/>
        <w:jc w:val="both"/>
        <w:rPr>
          <w:rFonts w:ascii="Times New Roman" w:hAnsi="Times New Roman" w:cs="Times New Roman"/>
          <w:color w:val="000000" w:themeColor="text1"/>
          <w:sz w:val="24"/>
          <w:szCs w:val="24"/>
        </w:rPr>
      </w:pPr>
    </w:p>
    <w:p w:rsidR="001F5E9D" w:rsidRPr="00B420DF" w:rsidRDefault="001F5E9D" w:rsidP="001F5E9D">
      <w:pPr>
        <w:pStyle w:val="a3"/>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B420DF">
        <w:rPr>
          <w:rFonts w:ascii="Times New Roman" w:hAnsi="Times New Roman" w:cs="Times New Roman"/>
          <w:b/>
          <w:sz w:val="24"/>
          <w:szCs w:val="24"/>
        </w:rPr>
        <w:t xml:space="preserve">Какой исчерпывающий пакет документов нужно готовить перед заключением договора, чтобы потом не попасть? </w:t>
      </w:r>
    </w:p>
    <w:p w:rsidR="001F5E9D" w:rsidRPr="00B420DF" w:rsidRDefault="001F5E9D" w:rsidP="001F5E9D">
      <w:pPr>
        <w:pStyle w:val="a3"/>
        <w:spacing w:after="0" w:line="240" w:lineRule="auto"/>
        <w:jc w:val="both"/>
        <w:rPr>
          <w:rFonts w:ascii="Times New Roman" w:hAnsi="Times New Roman" w:cs="Times New Roman"/>
          <w:b/>
          <w:sz w:val="24"/>
          <w:szCs w:val="24"/>
        </w:rPr>
      </w:pPr>
    </w:p>
    <w:p w:rsidR="001F5E9D" w:rsidRPr="00B420DF" w:rsidRDefault="001F5E9D" w:rsidP="001F5E9D">
      <w:pPr>
        <w:pStyle w:val="a3"/>
        <w:spacing w:after="0" w:line="240" w:lineRule="auto"/>
        <w:jc w:val="both"/>
        <w:rPr>
          <w:rFonts w:ascii="Times New Roman" w:eastAsia="Times New Roman" w:hAnsi="Times New Roman" w:cs="Times New Roman"/>
          <w:color w:val="000000" w:themeColor="text1"/>
          <w:sz w:val="24"/>
          <w:szCs w:val="24"/>
          <w:lang w:eastAsia="ru-RU"/>
        </w:rPr>
      </w:pPr>
      <w:r w:rsidRPr="00B420DF">
        <w:rPr>
          <w:rFonts w:ascii="Times New Roman" w:hAnsi="Times New Roman" w:cs="Times New Roman"/>
          <w:color w:val="000000"/>
          <w:sz w:val="24"/>
          <w:szCs w:val="24"/>
        </w:rPr>
        <w:t xml:space="preserve">Налоговое законодательство не содержит конкретного перечня </w:t>
      </w:r>
      <w:r w:rsidRPr="00B420DF">
        <w:rPr>
          <w:rStyle w:val="a5"/>
          <w:rFonts w:ascii="Times New Roman" w:hAnsi="Times New Roman" w:cs="Times New Roman"/>
          <w:i w:val="0"/>
          <w:color w:val="000000"/>
          <w:sz w:val="24"/>
          <w:szCs w:val="24"/>
        </w:rPr>
        <w:t>документов</w:t>
      </w:r>
      <w:r w:rsidRPr="00B420DF">
        <w:rPr>
          <w:rFonts w:ascii="Times New Roman" w:hAnsi="Times New Roman" w:cs="Times New Roman"/>
          <w:color w:val="000000"/>
          <w:sz w:val="24"/>
          <w:szCs w:val="24"/>
        </w:rPr>
        <w:t xml:space="preserve">, которые налогоплательщик должен истребовать у контрагента в целях минимизации налоговых рисков. Применительно к конкретным ситуациям проявление налогоплательщиком </w:t>
      </w:r>
      <w:r w:rsidRPr="00B420DF">
        <w:rPr>
          <w:rStyle w:val="a5"/>
          <w:rFonts w:ascii="Times New Roman" w:hAnsi="Times New Roman" w:cs="Times New Roman"/>
          <w:i w:val="0"/>
          <w:color w:val="000000"/>
          <w:sz w:val="24"/>
          <w:szCs w:val="24"/>
        </w:rPr>
        <w:t>должной</w:t>
      </w:r>
      <w:r w:rsidRPr="00B420DF">
        <w:rPr>
          <w:rFonts w:ascii="Times New Roman" w:hAnsi="Times New Roman" w:cs="Times New Roman"/>
          <w:color w:val="000000"/>
          <w:sz w:val="24"/>
          <w:szCs w:val="24"/>
        </w:rPr>
        <w:t xml:space="preserve"> </w:t>
      </w:r>
      <w:r w:rsidRPr="00B420DF">
        <w:rPr>
          <w:rStyle w:val="a5"/>
          <w:rFonts w:ascii="Times New Roman" w:hAnsi="Times New Roman" w:cs="Times New Roman"/>
          <w:i w:val="0"/>
          <w:color w:val="000000"/>
          <w:sz w:val="24"/>
          <w:szCs w:val="24"/>
        </w:rPr>
        <w:t>осмотрительности</w:t>
      </w:r>
      <w:r w:rsidRPr="00B420DF">
        <w:rPr>
          <w:rFonts w:ascii="Times New Roman" w:hAnsi="Times New Roman" w:cs="Times New Roman"/>
          <w:color w:val="000000"/>
          <w:sz w:val="24"/>
          <w:szCs w:val="24"/>
        </w:rPr>
        <w:t xml:space="preserve"> и осторожности при заключении сделок может подтверждаться различными </w:t>
      </w:r>
      <w:r w:rsidRPr="00B420DF">
        <w:rPr>
          <w:rStyle w:val="a5"/>
          <w:rFonts w:ascii="Times New Roman" w:hAnsi="Times New Roman" w:cs="Times New Roman"/>
          <w:i w:val="0"/>
          <w:color w:val="000000"/>
          <w:sz w:val="24"/>
          <w:szCs w:val="24"/>
        </w:rPr>
        <w:t>документами</w:t>
      </w:r>
      <w:r w:rsidRPr="00B420DF">
        <w:rPr>
          <w:rFonts w:ascii="Times New Roman" w:hAnsi="Times New Roman" w:cs="Times New Roman"/>
          <w:color w:val="000000"/>
          <w:sz w:val="24"/>
          <w:szCs w:val="24"/>
        </w:rPr>
        <w:t xml:space="preserve">. Суды, рассматривая споры о получении необоснованной налоговой выгоды, исходят из фактических обстоятельств конкретной ситуации и достаточности доказательной базы, представленной сторонами. То есть перечень </w:t>
      </w:r>
      <w:r w:rsidRPr="00B420DF">
        <w:rPr>
          <w:rStyle w:val="a5"/>
          <w:rFonts w:ascii="Times New Roman" w:hAnsi="Times New Roman" w:cs="Times New Roman"/>
          <w:i w:val="0"/>
          <w:color w:val="000000"/>
          <w:sz w:val="24"/>
          <w:szCs w:val="24"/>
        </w:rPr>
        <w:t>документов</w:t>
      </w:r>
      <w:r w:rsidRPr="00B420DF">
        <w:rPr>
          <w:rFonts w:ascii="Times New Roman" w:hAnsi="Times New Roman" w:cs="Times New Roman"/>
          <w:color w:val="000000"/>
          <w:sz w:val="24"/>
          <w:szCs w:val="24"/>
        </w:rPr>
        <w:t xml:space="preserve">, подтверждающих проявление налогоплательщиком </w:t>
      </w:r>
      <w:r w:rsidRPr="00B420DF">
        <w:rPr>
          <w:rStyle w:val="a5"/>
          <w:rFonts w:ascii="Times New Roman" w:hAnsi="Times New Roman" w:cs="Times New Roman"/>
          <w:i w:val="0"/>
          <w:color w:val="000000"/>
          <w:sz w:val="24"/>
          <w:szCs w:val="24"/>
        </w:rPr>
        <w:t>должной</w:t>
      </w:r>
      <w:r w:rsidRPr="00B420DF">
        <w:rPr>
          <w:rFonts w:ascii="Times New Roman" w:hAnsi="Times New Roman" w:cs="Times New Roman"/>
          <w:color w:val="000000"/>
          <w:sz w:val="24"/>
          <w:szCs w:val="24"/>
        </w:rPr>
        <w:t xml:space="preserve"> </w:t>
      </w:r>
      <w:r w:rsidRPr="00B420DF">
        <w:rPr>
          <w:rStyle w:val="a5"/>
          <w:rFonts w:ascii="Times New Roman" w:hAnsi="Times New Roman" w:cs="Times New Roman"/>
          <w:i w:val="0"/>
          <w:color w:val="000000"/>
          <w:sz w:val="24"/>
          <w:szCs w:val="24"/>
        </w:rPr>
        <w:t>осмотрительности</w:t>
      </w:r>
      <w:r w:rsidRPr="00B420DF">
        <w:rPr>
          <w:rFonts w:ascii="Times New Roman" w:hAnsi="Times New Roman" w:cs="Times New Roman"/>
          <w:color w:val="000000"/>
          <w:sz w:val="24"/>
          <w:szCs w:val="24"/>
        </w:rPr>
        <w:t xml:space="preserve">, зависит от конкретных обстоятельств. Если говорить об «универсальных» документах, то следует отметить следующие доказательства проявления осмотрительности </w:t>
      </w:r>
      <w:r w:rsidRPr="00B420DF">
        <w:rPr>
          <w:rFonts w:ascii="Times New Roman" w:hAnsi="Times New Roman" w:cs="Times New Roman"/>
          <w:color w:val="000000" w:themeColor="text1"/>
          <w:sz w:val="24"/>
          <w:szCs w:val="24"/>
        </w:rPr>
        <w:t xml:space="preserve">при выборе контрагента: выписка из ЕГРЮЛ, копия устава, копии документов, подтверждающие полномочия лиц, подписывающих документы от имени контрагента,  копии лицензий (если деятельность контрагента лицензируется), подтверждения членства в СРО, бухгалтерская отчетность с отметкой налоговой инспекции (по ней можно увидеть, ведет ли компания хозяйственную деятельность, и оценить финансовую устойчивость), информация о наличии необходимых для </w:t>
      </w:r>
      <w:r w:rsidRPr="00B420DF">
        <w:rPr>
          <w:rFonts w:ascii="Times New Roman" w:hAnsi="Times New Roman" w:cs="Times New Roman"/>
          <w:color w:val="000000" w:themeColor="text1"/>
          <w:sz w:val="24"/>
          <w:szCs w:val="24"/>
        </w:rPr>
        <w:lastRenderedPageBreak/>
        <w:t xml:space="preserve">выполнения договорных обязательств ресурсов (работников, оборудования, производственных мощностей, транспорта и т.д.)  и пр., также </w:t>
      </w:r>
      <w:r w:rsidRPr="00B420DF">
        <w:rPr>
          <w:rFonts w:ascii="Times New Roman" w:eastAsia="Times New Roman" w:hAnsi="Times New Roman" w:cs="Times New Roman"/>
          <w:color w:val="000000" w:themeColor="text1"/>
          <w:sz w:val="24"/>
          <w:szCs w:val="24"/>
          <w:lang w:eastAsia="ru-RU"/>
        </w:rPr>
        <w:t>получают сведения из сервиса ФНС России «Прозрачный бизнес».</w:t>
      </w:r>
    </w:p>
    <w:p w:rsidR="001F5E9D" w:rsidRPr="00B420DF" w:rsidRDefault="001F5E9D" w:rsidP="001F5E9D">
      <w:pPr>
        <w:pStyle w:val="a3"/>
        <w:spacing w:after="0" w:line="240" w:lineRule="auto"/>
        <w:jc w:val="both"/>
        <w:rPr>
          <w:rFonts w:ascii="Times New Roman" w:eastAsia="Times New Roman" w:hAnsi="Times New Roman" w:cs="Times New Roman"/>
          <w:color w:val="000000" w:themeColor="text1"/>
          <w:sz w:val="24"/>
          <w:szCs w:val="24"/>
          <w:lang w:eastAsia="ru-RU"/>
        </w:rPr>
      </w:pPr>
    </w:p>
    <w:p w:rsidR="001F5E9D" w:rsidRPr="00B420DF" w:rsidRDefault="001F5E9D" w:rsidP="001F5E9D">
      <w:pPr>
        <w:pStyle w:val="a3"/>
        <w:numPr>
          <w:ilvl w:val="0"/>
          <w:numId w:val="1"/>
        </w:numPr>
        <w:spacing w:after="0" w:line="240" w:lineRule="auto"/>
        <w:jc w:val="both"/>
        <w:rPr>
          <w:rFonts w:ascii="Times New Roman" w:hAnsi="Times New Roman" w:cs="Times New Roman"/>
          <w:color w:val="000000" w:themeColor="text1"/>
          <w:sz w:val="24"/>
          <w:szCs w:val="24"/>
        </w:rPr>
      </w:pPr>
      <w:r w:rsidRPr="00B420DF">
        <w:rPr>
          <w:rFonts w:ascii="Times New Roman" w:hAnsi="Times New Roman" w:cs="Times New Roman"/>
          <w:b/>
          <w:sz w:val="24"/>
          <w:szCs w:val="24"/>
        </w:rPr>
        <w:t>Можно ли получить номера примеров дел по 54.1 НК 2019-2020?</w:t>
      </w:r>
    </w:p>
    <w:p w:rsidR="001F5E9D" w:rsidRPr="00B420DF" w:rsidRDefault="001F5E9D" w:rsidP="001F5E9D">
      <w:pPr>
        <w:pStyle w:val="a3"/>
        <w:spacing w:after="0" w:line="240" w:lineRule="auto"/>
        <w:jc w:val="both"/>
        <w:rPr>
          <w:rFonts w:ascii="Times New Roman" w:hAnsi="Times New Roman" w:cs="Times New Roman"/>
          <w:color w:val="000000" w:themeColor="text1"/>
          <w:sz w:val="24"/>
          <w:szCs w:val="24"/>
        </w:rPr>
      </w:pPr>
    </w:p>
    <w:p w:rsidR="001F5E9D" w:rsidRPr="00B420DF" w:rsidRDefault="001F5E9D" w:rsidP="001F5E9D">
      <w:pPr>
        <w:pStyle w:val="a3"/>
        <w:ind w:left="644"/>
        <w:jc w:val="both"/>
        <w:rPr>
          <w:rFonts w:ascii="Times New Roman" w:hAnsi="Times New Roman" w:cs="Times New Roman"/>
          <w:sz w:val="24"/>
          <w:szCs w:val="24"/>
        </w:rPr>
      </w:pPr>
      <w:r w:rsidRPr="00B420DF">
        <w:rPr>
          <w:rFonts w:ascii="Times New Roman" w:hAnsi="Times New Roman" w:cs="Times New Roman"/>
          <w:sz w:val="24"/>
          <w:szCs w:val="24"/>
        </w:rPr>
        <w:t>Например, Постановление Арбитражного суда Уральского округа от 23 января 2020 года по делу № А50-17644/2019, Решение Арбитражного суда Кемеровской области от 27 января 2020 года по делу № А27-14675/2019, Постановление Седьмого апелляционного суда от 14 января 2020 года по делу № А27-17275/2019.</w:t>
      </w:r>
    </w:p>
    <w:p w:rsidR="001F5E9D" w:rsidRPr="00B420DF" w:rsidRDefault="001F5E9D" w:rsidP="001F5E9D">
      <w:pPr>
        <w:pStyle w:val="a3"/>
        <w:ind w:left="644"/>
        <w:jc w:val="both"/>
        <w:rPr>
          <w:rFonts w:ascii="Times New Roman" w:hAnsi="Times New Roman" w:cs="Times New Roman"/>
          <w:sz w:val="24"/>
          <w:szCs w:val="24"/>
        </w:rPr>
      </w:pPr>
    </w:p>
    <w:p w:rsidR="001F5E9D" w:rsidRPr="00B420DF" w:rsidRDefault="001F5E9D" w:rsidP="001F5E9D">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Существует ли практика отмены решения ВНП вышестоящим налоговым органом?</w:t>
      </w:r>
    </w:p>
    <w:p w:rsidR="001F5E9D" w:rsidRPr="00B420DF" w:rsidRDefault="001F5E9D" w:rsidP="001F5E9D">
      <w:pPr>
        <w:pStyle w:val="a3"/>
        <w:jc w:val="both"/>
        <w:rPr>
          <w:rFonts w:ascii="Times New Roman" w:hAnsi="Times New Roman" w:cs="Times New Roman"/>
          <w:b/>
          <w:sz w:val="24"/>
          <w:szCs w:val="24"/>
        </w:rPr>
      </w:pPr>
    </w:p>
    <w:p w:rsidR="001F5E9D" w:rsidRPr="00B420DF" w:rsidRDefault="001F5E9D" w:rsidP="001F5E9D">
      <w:pPr>
        <w:pStyle w:val="a3"/>
        <w:ind w:left="644"/>
        <w:jc w:val="both"/>
        <w:rPr>
          <w:rFonts w:ascii="Times New Roman" w:hAnsi="Times New Roman" w:cs="Times New Roman"/>
          <w:bCs/>
          <w:sz w:val="24"/>
          <w:szCs w:val="24"/>
        </w:rPr>
      </w:pPr>
      <w:r w:rsidRPr="00B420DF">
        <w:rPr>
          <w:rFonts w:ascii="Times New Roman" w:hAnsi="Times New Roman" w:cs="Times New Roman"/>
          <w:sz w:val="24"/>
          <w:szCs w:val="24"/>
        </w:rPr>
        <w:t xml:space="preserve">Да, конечно. Практика 2019-2020 годов показала, что </w:t>
      </w:r>
      <w:r w:rsidRPr="00B420DF">
        <w:rPr>
          <w:rFonts w:ascii="Times New Roman" w:hAnsi="Times New Roman" w:cs="Times New Roman"/>
          <w:bCs/>
          <w:sz w:val="24"/>
          <w:szCs w:val="24"/>
        </w:rPr>
        <w:t xml:space="preserve">эффективность досудебного урегулирования налоговых споров растет. Так, почти 30 % жалоб налогоплательщиков удовлетворяются вышестоящими налоговыми органами (статистика ФНС за 2019 год). В нашей практике немало примеров отстаивания интересов компаний в налоговых спорах именно на досудебных этапах. </w:t>
      </w:r>
    </w:p>
    <w:p w:rsidR="001F5E9D" w:rsidRPr="00B420DF" w:rsidRDefault="001F5E9D" w:rsidP="001F5E9D">
      <w:pPr>
        <w:pStyle w:val="a3"/>
        <w:ind w:left="644"/>
        <w:jc w:val="both"/>
        <w:rPr>
          <w:rFonts w:ascii="Times New Roman" w:hAnsi="Times New Roman" w:cs="Times New Roman"/>
          <w:sz w:val="24"/>
          <w:szCs w:val="24"/>
        </w:rPr>
      </w:pPr>
    </w:p>
    <w:p w:rsidR="001F5E9D" w:rsidRPr="00B420DF" w:rsidRDefault="001F5E9D" w:rsidP="001F5E9D">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Какова статистика судебных решений по статье 199 УК РФ в отношении руководителей компаний?</w:t>
      </w:r>
    </w:p>
    <w:p w:rsidR="001F5E9D" w:rsidRPr="00B420DF" w:rsidRDefault="001F5E9D" w:rsidP="001F5E9D">
      <w:pPr>
        <w:pStyle w:val="a3"/>
        <w:jc w:val="both"/>
        <w:rPr>
          <w:rFonts w:ascii="Times New Roman" w:hAnsi="Times New Roman" w:cs="Times New Roman"/>
          <w:b/>
          <w:sz w:val="24"/>
          <w:szCs w:val="24"/>
        </w:rPr>
      </w:pPr>
    </w:p>
    <w:p w:rsidR="001F5E9D" w:rsidRPr="00B420DF" w:rsidRDefault="001F5E9D" w:rsidP="001F5E9D">
      <w:pPr>
        <w:pStyle w:val="a3"/>
        <w:ind w:left="644"/>
        <w:jc w:val="both"/>
        <w:rPr>
          <w:rFonts w:ascii="Times New Roman" w:hAnsi="Times New Roman" w:cs="Times New Roman"/>
          <w:sz w:val="24"/>
          <w:szCs w:val="24"/>
        </w:rPr>
      </w:pPr>
      <w:r w:rsidRPr="00B420DF">
        <w:rPr>
          <w:rFonts w:ascii="Times New Roman" w:hAnsi="Times New Roman" w:cs="Times New Roman"/>
          <w:sz w:val="24"/>
          <w:szCs w:val="24"/>
        </w:rPr>
        <w:t>По данной статье чаще всего привлекают к уголовной ответственности именно руководителей компаний, при этом на практике с 2019 года увеличилось количество уголовных дел с лишением свободы, 2013-201</w:t>
      </w:r>
      <w:r w:rsidR="00B420DF">
        <w:rPr>
          <w:rFonts w:ascii="Times New Roman" w:hAnsi="Times New Roman" w:cs="Times New Roman"/>
          <w:sz w:val="24"/>
          <w:szCs w:val="24"/>
        </w:rPr>
        <w:t>8 г.</w:t>
      </w:r>
      <w:r w:rsidRPr="00B420DF">
        <w:rPr>
          <w:rFonts w:ascii="Times New Roman" w:hAnsi="Times New Roman" w:cs="Times New Roman"/>
          <w:sz w:val="24"/>
          <w:szCs w:val="24"/>
        </w:rPr>
        <w:t xml:space="preserve"> в основном наказания были в виде штрафов.</w:t>
      </w:r>
    </w:p>
    <w:p w:rsidR="001F5E9D" w:rsidRPr="00B420DF" w:rsidRDefault="001F5E9D" w:rsidP="001F5E9D">
      <w:pPr>
        <w:pStyle w:val="a3"/>
        <w:ind w:left="644"/>
        <w:jc w:val="both"/>
        <w:rPr>
          <w:rFonts w:ascii="Times New Roman" w:hAnsi="Times New Roman" w:cs="Times New Roman"/>
          <w:sz w:val="24"/>
          <w:szCs w:val="24"/>
        </w:rPr>
      </w:pPr>
      <w:r w:rsidRPr="00B420DF">
        <w:rPr>
          <w:rFonts w:ascii="Times New Roman" w:hAnsi="Times New Roman" w:cs="Times New Roman"/>
          <w:sz w:val="24"/>
          <w:szCs w:val="24"/>
        </w:rPr>
        <w:t>В 2018 году суды вынесли приговоры за преступления в сфере экономической деятельности в отношении 7,7 тыс. человек - это на 20% больше, чем в 2017 году (6,4 тыс. человек). Таковы данные статистики судебного департамента Верховного суда. Итоги 2019 года на данный момент не опубликованы.</w:t>
      </w:r>
    </w:p>
    <w:p w:rsidR="001F5E9D" w:rsidRPr="00B420DF" w:rsidRDefault="001F5E9D" w:rsidP="001F5E9D">
      <w:pPr>
        <w:pStyle w:val="a3"/>
        <w:ind w:left="644"/>
        <w:jc w:val="both"/>
        <w:rPr>
          <w:rFonts w:ascii="Times New Roman" w:hAnsi="Times New Roman" w:cs="Times New Roman"/>
          <w:sz w:val="24"/>
          <w:szCs w:val="24"/>
        </w:rPr>
      </w:pPr>
    </w:p>
    <w:p w:rsidR="001F5E9D" w:rsidRPr="00B420DF" w:rsidRDefault="001F5E9D" w:rsidP="001F5E9D">
      <w:pPr>
        <w:pStyle w:val="a3"/>
        <w:numPr>
          <w:ilvl w:val="0"/>
          <w:numId w:val="1"/>
        </w:numPr>
        <w:jc w:val="both"/>
        <w:rPr>
          <w:rFonts w:ascii="Times New Roman" w:hAnsi="Times New Roman" w:cs="Times New Roman"/>
          <w:sz w:val="24"/>
          <w:szCs w:val="24"/>
        </w:rPr>
      </w:pPr>
      <w:r w:rsidRPr="00B420DF">
        <w:rPr>
          <w:rFonts w:ascii="Times New Roman" w:hAnsi="Times New Roman" w:cs="Times New Roman"/>
          <w:b/>
          <w:sz w:val="24"/>
          <w:szCs w:val="24"/>
        </w:rPr>
        <w:t>По результатам выездной проверки обществу доначислены налоги за "недобросовестного" контрагента, который оказывал аналогичные услуги госкомпаниям. Может ли факт работы контрагента с госконтрактами освободить общество от доначислений?</w:t>
      </w:r>
    </w:p>
    <w:p w:rsidR="001F5E9D" w:rsidRPr="00B420DF" w:rsidRDefault="001F5E9D" w:rsidP="001F5E9D">
      <w:pPr>
        <w:pStyle w:val="a3"/>
        <w:jc w:val="both"/>
        <w:rPr>
          <w:rFonts w:ascii="Times New Roman" w:hAnsi="Times New Roman" w:cs="Times New Roman"/>
          <w:sz w:val="24"/>
          <w:szCs w:val="24"/>
        </w:rPr>
      </w:pPr>
    </w:p>
    <w:p w:rsidR="001F5E9D" w:rsidRPr="00B420DF" w:rsidRDefault="001F5E9D" w:rsidP="001F5E9D">
      <w:pPr>
        <w:pStyle w:val="a3"/>
        <w:jc w:val="both"/>
        <w:rPr>
          <w:rFonts w:ascii="Times New Roman" w:hAnsi="Times New Roman" w:cs="Times New Roman"/>
          <w:sz w:val="24"/>
          <w:szCs w:val="24"/>
        </w:rPr>
      </w:pPr>
      <w:r w:rsidRPr="00B420DF">
        <w:rPr>
          <w:rFonts w:ascii="Times New Roman" w:hAnsi="Times New Roman" w:cs="Times New Roman"/>
          <w:b/>
          <w:sz w:val="24"/>
          <w:szCs w:val="24"/>
        </w:rPr>
        <w:t xml:space="preserve"> </w:t>
      </w:r>
      <w:r w:rsidRPr="00B420DF">
        <w:rPr>
          <w:rFonts w:ascii="Times New Roman" w:hAnsi="Times New Roman" w:cs="Times New Roman"/>
          <w:sz w:val="24"/>
          <w:szCs w:val="24"/>
        </w:rPr>
        <w:t>Сам по себе данный факт не является основанием для освобождения общества от доначислений.</w:t>
      </w:r>
    </w:p>
    <w:p w:rsidR="001F5E9D" w:rsidRPr="00B420DF" w:rsidRDefault="001F5E9D" w:rsidP="001F5E9D">
      <w:pPr>
        <w:pStyle w:val="a3"/>
        <w:jc w:val="both"/>
        <w:rPr>
          <w:rFonts w:ascii="Times New Roman" w:hAnsi="Times New Roman" w:cs="Times New Roman"/>
          <w:sz w:val="24"/>
          <w:szCs w:val="24"/>
        </w:rPr>
      </w:pPr>
    </w:p>
    <w:p w:rsidR="001F5E9D" w:rsidRPr="00B420DF" w:rsidRDefault="001F5E9D" w:rsidP="001F5E9D">
      <w:pPr>
        <w:pStyle w:val="a3"/>
        <w:numPr>
          <w:ilvl w:val="0"/>
          <w:numId w:val="1"/>
        </w:numPr>
        <w:spacing w:after="0" w:line="240" w:lineRule="auto"/>
        <w:jc w:val="both"/>
        <w:rPr>
          <w:rFonts w:ascii="Times New Roman" w:hAnsi="Times New Roman" w:cs="Times New Roman"/>
          <w:b/>
          <w:sz w:val="24"/>
          <w:szCs w:val="24"/>
        </w:rPr>
      </w:pPr>
      <w:r w:rsidRPr="00B420DF">
        <w:rPr>
          <w:rFonts w:ascii="Times New Roman" w:hAnsi="Times New Roman" w:cs="Times New Roman"/>
          <w:b/>
          <w:sz w:val="24"/>
          <w:szCs w:val="24"/>
        </w:rPr>
        <w:lastRenderedPageBreak/>
        <w:t>Не могли бы рассказать про деятельность уполномоченного по защите прав предпринимателей и общественного уполномоченного по налогам и аудиту? Куда обращаться?</w:t>
      </w:r>
    </w:p>
    <w:p w:rsidR="001F5E9D" w:rsidRPr="00B420DF" w:rsidRDefault="001F5E9D" w:rsidP="001F5E9D">
      <w:pPr>
        <w:pStyle w:val="a3"/>
        <w:spacing w:after="0" w:line="240" w:lineRule="auto"/>
        <w:jc w:val="both"/>
        <w:rPr>
          <w:rFonts w:ascii="Times New Roman" w:hAnsi="Times New Roman" w:cs="Times New Roman"/>
          <w:b/>
          <w:sz w:val="24"/>
          <w:szCs w:val="24"/>
        </w:rPr>
      </w:pPr>
    </w:p>
    <w:p w:rsidR="001F5E9D" w:rsidRPr="00B420DF" w:rsidRDefault="001F5E9D" w:rsidP="001F5E9D">
      <w:pPr>
        <w:pStyle w:val="a3"/>
        <w:spacing w:after="0" w:line="240" w:lineRule="auto"/>
        <w:ind w:left="644"/>
        <w:jc w:val="both"/>
        <w:rPr>
          <w:rFonts w:ascii="Times New Roman" w:hAnsi="Times New Roman" w:cs="Times New Roman"/>
          <w:color w:val="000000" w:themeColor="text1"/>
          <w:sz w:val="24"/>
          <w:szCs w:val="24"/>
        </w:rPr>
      </w:pPr>
      <w:r w:rsidRPr="00B420DF">
        <w:rPr>
          <w:rFonts w:ascii="Times New Roman" w:hAnsi="Times New Roman" w:cs="Times New Roman"/>
          <w:color w:val="000000"/>
          <w:sz w:val="24"/>
          <w:szCs w:val="24"/>
        </w:rPr>
        <w:t xml:space="preserve">Уполномоченный по защите прав </w:t>
      </w:r>
      <w:r w:rsidRPr="00B420DF">
        <w:rPr>
          <w:rFonts w:ascii="Times New Roman" w:hAnsi="Times New Roman" w:cs="Times New Roman"/>
          <w:color w:val="000000" w:themeColor="text1"/>
          <w:sz w:val="24"/>
          <w:szCs w:val="24"/>
        </w:rPr>
        <w:t xml:space="preserve">предпринимателей в городе Москве - Татьяна Минеева. </w:t>
      </w:r>
      <w:r w:rsidRPr="00B420DF">
        <w:rPr>
          <w:rFonts w:ascii="Times New Roman" w:hAnsi="Times New Roman" w:cs="Times New Roman"/>
          <w:bCs/>
          <w:color w:val="000000" w:themeColor="text1"/>
          <w:sz w:val="24"/>
          <w:szCs w:val="24"/>
        </w:rPr>
        <w:t>Адрес</w:t>
      </w:r>
      <w:r w:rsidRPr="00B420DF">
        <w:rPr>
          <w:rFonts w:ascii="Times New Roman" w:hAnsi="Times New Roman" w:cs="Times New Roman"/>
          <w:color w:val="000000" w:themeColor="text1"/>
          <w:sz w:val="24"/>
          <w:szCs w:val="24"/>
        </w:rPr>
        <w:t xml:space="preserve"> для отправки корреспонденции: ул. Тверская, д. 13, г. Москва, 125032, </w:t>
      </w:r>
      <w:r w:rsidRPr="00B420DF">
        <w:rPr>
          <w:rFonts w:ascii="Times New Roman" w:hAnsi="Times New Roman" w:cs="Times New Roman"/>
          <w:bCs/>
          <w:color w:val="000000" w:themeColor="text1"/>
          <w:sz w:val="24"/>
          <w:szCs w:val="24"/>
        </w:rPr>
        <w:t xml:space="preserve">единый телефон: </w:t>
      </w:r>
      <w:r w:rsidRPr="00B420DF">
        <w:rPr>
          <w:rFonts w:ascii="Times New Roman" w:hAnsi="Times New Roman" w:cs="Times New Roman"/>
          <w:color w:val="000000" w:themeColor="text1"/>
          <w:sz w:val="24"/>
          <w:szCs w:val="24"/>
        </w:rPr>
        <w:t xml:space="preserve">8 (495) 620-27-34, </w:t>
      </w:r>
      <w:r w:rsidRPr="00B420DF">
        <w:rPr>
          <w:rFonts w:ascii="Times New Roman" w:hAnsi="Times New Roman" w:cs="Times New Roman"/>
          <w:bCs/>
          <w:color w:val="000000" w:themeColor="text1"/>
          <w:sz w:val="24"/>
          <w:szCs w:val="24"/>
        </w:rPr>
        <w:t xml:space="preserve">электронная почта: </w:t>
      </w:r>
      <w:hyperlink r:id="rId9" w:history="1">
        <w:r w:rsidRPr="00B420DF">
          <w:rPr>
            <w:rStyle w:val="a4"/>
            <w:rFonts w:ascii="Times New Roman" w:hAnsi="Times New Roman" w:cs="Times New Roman"/>
            <w:color w:val="000000" w:themeColor="text1"/>
            <w:sz w:val="24"/>
            <w:szCs w:val="24"/>
          </w:rPr>
          <w:t>ombudsman@mos.ru</w:t>
        </w:r>
      </w:hyperlink>
      <w:r w:rsidRPr="00B420DF">
        <w:rPr>
          <w:rFonts w:ascii="Times New Roman" w:hAnsi="Times New Roman" w:cs="Times New Roman"/>
          <w:color w:val="000000" w:themeColor="text1"/>
          <w:sz w:val="24"/>
          <w:szCs w:val="24"/>
        </w:rPr>
        <w:t xml:space="preserve">. Официальный сайт: </w:t>
      </w:r>
      <w:hyperlink r:id="rId10" w:history="1">
        <w:r w:rsidRPr="00B420DF">
          <w:rPr>
            <w:rStyle w:val="a4"/>
            <w:rFonts w:ascii="Times New Roman" w:hAnsi="Times New Roman" w:cs="Times New Roman"/>
            <w:color w:val="000000" w:themeColor="text1"/>
            <w:sz w:val="24"/>
            <w:szCs w:val="24"/>
          </w:rPr>
          <w:t>https://business-ombudsman.mos.ru/</w:t>
        </w:r>
      </w:hyperlink>
      <w:r w:rsidRPr="00B420DF">
        <w:rPr>
          <w:rFonts w:ascii="Times New Roman" w:hAnsi="Times New Roman" w:cs="Times New Roman"/>
          <w:color w:val="000000" w:themeColor="text1"/>
          <w:sz w:val="24"/>
          <w:szCs w:val="24"/>
        </w:rPr>
        <w:t>.</w:t>
      </w:r>
    </w:p>
    <w:p w:rsidR="001F5E9D" w:rsidRPr="00B420DF" w:rsidRDefault="001F5E9D" w:rsidP="001F5E9D">
      <w:pPr>
        <w:pStyle w:val="a3"/>
        <w:spacing w:after="0" w:line="240" w:lineRule="auto"/>
        <w:ind w:left="644"/>
        <w:jc w:val="both"/>
        <w:rPr>
          <w:rFonts w:ascii="Times New Roman" w:hAnsi="Times New Roman" w:cs="Times New Roman"/>
          <w:color w:val="000000" w:themeColor="text1"/>
          <w:sz w:val="24"/>
          <w:szCs w:val="24"/>
        </w:rPr>
      </w:pPr>
      <w:r w:rsidRPr="00B420DF">
        <w:rPr>
          <w:rFonts w:ascii="Times New Roman" w:hAnsi="Times New Roman" w:cs="Times New Roman"/>
          <w:color w:val="000000" w:themeColor="text1"/>
          <w:sz w:val="24"/>
          <w:szCs w:val="24"/>
        </w:rPr>
        <w:t>Общественный уполномоченный по налогам и аудиту - Маргарита Дружинина.</w:t>
      </w:r>
      <w:r w:rsidRPr="00B420DF">
        <w:rPr>
          <w:rFonts w:ascii="Times New Roman" w:hAnsi="Times New Roman" w:cs="Times New Roman"/>
          <w:sz w:val="24"/>
          <w:szCs w:val="24"/>
        </w:rPr>
        <w:t xml:space="preserve"> </w:t>
      </w:r>
      <w:hyperlink r:id="rId11" w:history="1">
        <w:r w:rsidRPr="00B420DF">
          <w:rPr>
            <w:rStyle w:val="a4"/>
            <w:rFonts w:ascii="Times New Roman" w:hAnsi="Times New Roman" w:cs="Times New Roman"/>
            <w:sz w:val="24"/>
            <w:szCs w:val="24"/>
          </w:rPr>
          <w:t>https://pravovest-audit.ru/company/experts/margarita-druzhinina/</w:t>
        </w:r>
      </w:hyperlink>
      <w:r w:rsidRPr="00B420DF">
        <w:rPr>
          <w:rFonts w:ascii="Times New Roman" w:hAnsi="Times New Roman" w:cs="Times New Roman"/>
          <w:color w:val="000000" w:themeColor="text1"/>
          <w:sz w:val="24"/>
          <w:szCs w:val="24"/>
        </w:rPr>
        <w:t xml:space="preserve"> </w:t>
      </w:r>
    </w:p>
    <w:tbl>
      <w:tblPr>
        <w:tblW w:w="0" w:type="auto"/>
        <w:tblCellMar>
          <w:left w:w="0" w:type="dxa"/>
          <w:right w:w="0" w:type="dxa"/>
        </w:tblCellMar>
        <w:tblLook w:val="04A0" w:firstRow="1" w:lastRow="0" w:firstColumn="1" w:lastColumn="0" w:noHBand="0" w:noVBand="1"/>
      </w:tblPr>
      <w:tblGrid>
        <w:gridCol w:w="390"/>
        <w:gridCol w:w="390"/>
      </w:tblGrid>
      <w:tr w:rsidR="001F5E9D" w:rsidRPr="00B420DF" w:rsidTr="00E464F3">
        <w:tc>
          <w:tcPr>
            <w:tcW w:w="0" w:type="auto"/>
            <w:tcMar>
              <w:top w:w="192" w:type="dxa"/>
              <w:left w:w="192" w:type="dxa"/>
              <w:bottom w:w="192" w:type="dxa"/>
              <w:right w:w="192" w:type="dxa"/>
            </w:tcMar>
            <w:hideMark/>
          </w:tcPr>
          <w:p w:rsidR="001F5E9D" w:rsidRPr="00B420DF" w:rsidRDefault="001F5E9D" w:rsidP="00E464F3">
            <w:pPr>
              <w:spacing w:before="120" w:after="312" w:line="240" w:lineRule="auto"/>
              <w:rPr>
                <w:rFonts w:ascii="Times New Roman" w:eastAsia="Times New Roman" w:hAnsi="Times New Roman" w:cs="Times New Roman"/>
                <w:color w:val="000000"/>
                <w:sz w:val="24"/>
                <w:szCs w:val="24"/>
                <w:lang w:eastAsia="ru-RU"/>
              </w:rPr>
            </w:pPr>
          </w:p>
        </w:tc>
        <w:tc>
          <w:tcPr>
            <w:tcW w:w="0" w:type="auto"/>
            <w:tcMar>
              <w:top w:w="192" w:type="dxa"/>
              <w:left w:w="192" w:type="dxa"/>
              <w:bottom w:w="192" w:type="dxa"/>
              <w:right w:w="192" w:type="dxa"/>
            </w:tcMar>
            <w:hideMark/>
          </w:tcPr>
          <w:p w:rsidR="001F5E9D" w:rsidRPr="00B420DF" w:rsidRDefault="001F5E9D" w:rsidP="00E464F3">
            <w:pPr>
              <w:spacing w:before="120" w:after="312" w:line="240" w:lineRule="auto"/>
              <w:rPr>
                <w:rFonts w:ascii="Times New Roman" w:eastAsia="Times New Roman" w:hAnsi="Times New Roman" w:cs="Times New Roman"/>
                <w:color w:val="000000"/>
                <w:sz w:val="24"/>
                <w:szCs w:val="24"/>
                <w:lang w:eastAsia="ru-RU"/>
              </w:rPr>
            </w:pPr>
          </w:p>
        </w:tc>
      </w:tr>
    </w:tbl>
    <w:p w:rsidR="001F5E9D" w:rsidRPr="00B420DF" w:rsidRDefault="001F5E9D" w:rsidP="001F5E9D">
      <w:pPr>
        <w:jc w:val="both"/>
        <w:rPr>
          <w:rFonts w:ascii="Times New Roman" w:hAnsi="Times New Roman" w:cs="Times New Roman"/>
          <w:b/>
          <w:sz w:val="24"/>
          <w:szCs w:val="24"/>
        </w:rPr>
      </w:pPr>
    </w:p>
    <w:p w:rsidR="001F5E9D" w:rsidRPr="00B420DF" w:rsidRDefault="001F5E9D" w:rsidP="001F5E9D">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Налоговый мониторинг-новая форма налогового контроля. Можете высказать свою позицию? Стоит ли соглашаться на предложение налоговой работать в таком формате?</w:t>
      </w:r>
    </w:p>
    <w:p w:rsidR="001F5E9D" w:rsidRPr="00B420DF" w:rsidRDefault="001F5E9D" w:rsidP="001F5E9D">
      <w:pPr>
        <w:pStyle w:val="a3"/>
        <w:spacing w:after="0" w:line="240" w:lineRule="auto"/>
        <w:ind w:left="644"/>
        <w:jc w:val="both"/>
        <w:rPr>
          <w:rFonts w:ascii="Times New Roman" w:hAnsi="Times New Roman" w:cs="Times New Roman"/>
          <w:b/>
          <w:sz w:val="24"/>
          <w:szCs w:val="24"/>
        </w:rPr>
      </w:pPr>
      <w:r w:rsidRPr="00B420DF">
        <w:rPr>
          <w:rStyle w:val="a5"/>
          <w:rFonts w:ascii="Times New Roman" w:hAnsi="Times New Roman" w:cs="Times New Roman"/>
          <w:i w:val="0"/>
          <w:sz w:val="24"/>
          <w:szCs w:val="24"/>
        </w:rPr>
        <w:t>Налоговый</w:t>
      </w:r>
      <w:r w:rsidRPr="00B420DF">
        <w:rPr>
          <w:rFonts w:ascii="Times New Roman" w:hAnsi="Times New Roman" w:cs="Times New Roman"/>
          <w:sz w:val="24"/>
          <w:szCs w:val="24"/>
        </w:rPr>
        <w:t xml:space="preserve"> </w:t>
      </w:r>
      <w:r w:rsidRPr="00B420DF">
        <w:rPr>
          <w:rStyle w:val="a5"/>
          <w:rFonts w:ascii="Times New Roman" w:hAnsi="Times New Roman" w:cs="Times New Roman"/>
          <w:i w:val="0"/>
          <w:sz w:val="24"/>
          <w:szCs w:val="24"/>
        </w:rPr>
        <w:t>мониторинг</w:t>
      </w:r>
      <w:r w:rsidRPr="00B420DF">
        <w:rPr>
          <w:rFonts w:ascii="Times New Roman" w:hAnsi="Times New Roman" w:cs="Times New Roman"/>
          <w:sz w:val="24"/>
          <w:szCs w:val="24"/>
        </w:rPr>
        <w:t xml:space="preserve"> представляет собой форму взаимодействия налоговых органов и налогоплательщиков, предусматривающую высокую степень открытости между налогоплательщиком и налоговым органом:</w:t>
      </w:r>
    </w:p>
    <w:p w:rsidR="001F5E9D" w:rsidRPr="00B420DF" w:rsidRDefault="001F5E9D" w:rsidP="001F5E9D">
      <w:pPr>
        <w:pStyle w:val="s1"/>
        <w:spacing w:before="0" w:beforeAutospacing="0" w:after="0" w:afterAutospacing="0"/>
        <w:ind w:left="646"/>
        <w:jc w:val="both"/>
      </w:pPr>
      <w:r w:rsidRPr="00B420DF">
        <w:t>- налогоплательщик предоставляет налоговому органу доступ к данным бухгалтерского и налогового учета, раскрывая информацию о порядке их ведения и о действующей системе внутреннего контроля за правильностью исчисления (удержания), полнотой и своевременностью уплаты (перечисления) налогов и сборов;</w:t>
      </w:r>
    </w:p>
    <w:p w:rsidR="001F5E9D" w:rsidRPr="00B420DF" w:rsidRDefault="001F5E9D" w:rsidP="001F5E9D">
      <w:pPr>
        <w:pStyle w:val="s1"/>
        <w:spacing w:before="0" w:beforeAutospacing="0" w:after="0" w:afterAutospacing="0"/>
        <w:ind w:left="646"/>
        <w:jc w:val="both"/>
      </w:pPr>
      <w:r w:rsidRPr="00B420DF">
        <w:t>- налоговый орган проверяет правильность и своевременность отражения хозяйственных операций налогоплательщиком для целей налогообложения в режиме реального времени, предупреждая налогоплательщика о выявленных нарушениях и сообщая ему свою позицию по спорным вопросам налогообложения через свое мотивированное мнение.</w:t>
      </w:r>
    </w:p>
    <w:p w:rsidR="001F5E9D" w:rsidRPr="00B420DF" w:rsidRDefault="001F5E9D" w:rsidP="001F5E9D">
      <w:pPr>
        <w:pStyle w:val="s1"/>
        <w:spacing w:before="0" w:beforeAutospacing="0" w:after="0" w:afterAutospacing="0"/>
        <w:ind w:left="646"/>
        <w:jc w:val="both"/>
      </w:pPr>
      <w:r w:rsidRPr="00B420DF">
        <w:t>Такая форма налогового контроля позволяет налоговым органам более оперативно и качественно осуществлять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и сборов.</w:t>
      </w:r>
    </w:p>
    <w:p w:rsidR="001F5E9D" w:rsidRPr="00B420DF" w:rsidRDefault="001F5E9D" w:rsidP="001F5E9D">
      <w:pPr>
        <w:pStyle w:val="s1"/>
        <w:spacing w:before="0" w:beforeAutospacing="0" w:after="0" w:afterAutospacing="0"/>
        <w:ind w:left="646"/>
        <w:jc w:val="both"/>
      </w:pPr>
      <w:r w:rsidRPr="00B420DF">
        <w:t xml:space="preserve">Для налогоплательщиков такая форма налогового администрирования предоставляет возможность до подачи налоговой декларации разрешить вопросы налогообложения, имеющие неопределенную правовую позицию. Кроме того, осуществление </w:t>
      </w:r>
      <w:r w:rsidRPr="00B420DF">
        <w:rPr>
          <w:rStyle w:val="a5"/>
          <w:i w:val="0"/>
        </w:rPr>
        <w:t>налогового</w:t>
      </w:r>
      <w:r w:rsidRPr="00B420DF">
        <w:t xml:space="preserve"> </w:t>
      </w:r>
      <w:r w:rsidRPr="00B420DF">
        <w:rPr>
          <w:rStyle w:val="a5"/>
          <w:i w:val="0"/>
        </w:rPr>
        <w:t>мониторинга</w:t>
      </w:r>
      <w:r w:rsidRPr="00B420DF">
        <w:t xml:space="preserve"> ограничивает право налоговых органов на проведение камеральных и выездных налоговых проверок, за рядом исключений.</w:t>
      </w:r>
    </w:p>
    <w:p w:rsidR="001F5E9D" w:rsidRPr="00B420DF" w:rsidRDefault="001F5E9D" w:rsidP="001F5E9D">
      <w:pPr>
        <w:pStyle w:val="s1"/>
        <w:spacing w:before="0" w:beforeAutospacing="0" w:after="0" w:afterAutospacing="0"/>
        <w:ind w:left="646"/>
        <w:jc w:val="both"/>
      </w:pPr>
      <w:r w:rsidRPr="00B420DF">
        <w:t xml:space="preserve">Налоговый контроль в форме </w:t>
      </w:r>
      <w:r w:rsidRPr="00B420DF">
        <w:rPr>
          <w:rStyle w:val="a5"/>
          <w:i w:val="0"/>
        </w:rPr>
        <w:t>налогового</w:t>
      </w:r>
      <w:r w:rsidRPr="00B420DF">
        <w:t xml:space="preserve"> </w:t>
      </w:r>
      <w:r w:rsidRPr="00B420DF">
        <w:rPr>
          <w:rStyle w:val="a5"/>
          <w:i w:val="0"/>
        </w:rPr>
        <w:t>мониторинга</w:t>
      </w:r>
      <w:r w:rsidRPr="00B420DF">
        <w:t xml:space="preserve"> проводится на добровольной основе и касается ограниченного круга налогоплательщиков, соответствующих установленным критериям. Если Вашей компании интересен такой формат налогового контроля, необходимо  проверить соответствие компании определенным критериям, установленным в п. 3 ст. 105.26 НК РФ, представить в налоговый орган заявление о проведении налогового мониторинга и документы (информацию), предусмотренные (п.п. 1-2 ст. 105.27 НК РФ) и предоставить налоговому органу </w:t>
      </w:r>
      <w:r w:rsidRPr="00B420DF">
        <w:lastRenderedPageBreak/>
        <w:t>доступ к документам и данным налогового и бухгалтерского учета налогоплательщика с целью осуществления контроля за правильностью исчисления и своевременностью уплаты им налогов и сборов.</w:t>
      </w:r>
    </w:p>
    <w:p w:rsidR="001F5E9D" w:rsidRPr="00B420DF" w:rsidRDefault="001F5E9D" w:rsidP="001F5E9D">
      <w:pPr>
        <w:pStyle w:val="s1"/>
        <w:spacing w:before="0" w:beforeAutospacing="0" w:after="0" w:afterAutospacing="0"/>
        <w:ind w:left="646"/>
        <w:jc w:val="both"/>
      </w:pPr>
      <w:r w:rsidRPr="00B420DF">
        <w:t xml:space="preserve"> </w:t>
      </w:r>
    </w:p>
    <w:p w:rsidR="001F5E9D" w:rsidRPr="00B420DF" w:rsidRDefault="001F5E9D" w:rsidP="001F5E9D">
      <w:pPr>
        <w:pStyle w:val="a3"/>
        <w:numPr>
          <w:ilvl w:val="0"/>
          <w:numId w:val="1"/>
        </w:numPr>
        <w:jc w:val="both"/>
        <w:rPr>
          <w:rFonts w:ascii="Times New Roman" w:hAnsi="Times New Roman" w:cs="Times New Roman"/>
          <w:sz w:val="24"/>
          <w:szCs w:val="24"/>
        </w:rPr>
      </w:pPr>
      <w:r w:rsidRPr="00B420DF">
        <w:rPr>
          <w:rFonts w:ascii="Times New Roman" w:hAnsi="Times New Roman" w:cs="Times New Roman"/>
          <w:b/>
          <w:sz w:val="24"/>
          <w:szCs w:val="24"/>
        </w:rPr>
        <w:t xml:space="preserve">Вменяют ли на практике субсидиарную ответственность по малому и среднему бизнесу? Или это касается только крупных компаний? </w:t>
      </w:r>
    </w:p>
    <w:p w:rsidR="001F5E9D" w:rsidRPr="00B420DF" w:rsidRDefault="001F5E9D" w:rsidP="001F5E9D">
      <w:pPr>
        <w:pStyle w:val="a3"/>
        <w:jc w:val="both"/>
        <w:rPr>
          <w:rFonts w:ascii="Times New Roman" w:hAnsi="Times New Roman" w:cs="Times New Roman"/>
          <w:b/>
          <w:sz w:val="24"/>
          <w:szCs w:val="24"/>
        </w:rPr>
      </w:pPr>
    </w:p>
    <w:p w:rsidR="001F5E9D" w:rsidRPr="00B420DF" w:rsidRDefault="001F5E9D" w:rsidP="001F5E9D">
      <w:pPr>
        <w:pStyle w:val="a3"/>
        <w:jc w:val="both"/>
        <w:rPr>
          <w:rFonts w:ascii="Times New Roman" w:hAnsi="Times New Roman" w:cs="Times New Roman"/>
          <w:sz w:val="24"/>
          <w:szCs w:val="24"/>
        </w:rPr>
      </w:pPr>
      <w:r w:rsidRPr="00B420DF">
        <w:rPr>
          <w:rFonts w:ascii="Times New Roman" w:hAnsi="Times New Roman" w:cs="Times New Roman"/>
          <w:sz w:val="24"/>
          <w:szCs w:val="24"/>
        </w:rPr>
        <w:t>Размер бизнеса в данном случае не имеет значения.</w:t>
      </w:r>
    </w:p>
    <w:p w:rsidR="001F5E9D" w:rsidRPr="00B420DF" w:rsidRDefault="001F5E9D" w:rsidP="001F5E9D">
      <w:pPr>
        <w:pStyle w:val="a3"/>
        <w:ind w:left="644"/>
        <w:jc w:val="both"/>
        <w:rPr>
          <w:rFonts w:ascii="Times New Roman" w:hAnsi="Times New Roman" w:cs="Times New Roman"/>
          <w:b/>
          <w:sz w:val="24"/>
          <w:szCs w:val="24"/>
        </w:rPr>
      </w:pPr>
    </w:p>
    <w:p w:rsidR="001F5E9D" w:rsidRPr="00B420DF" w:rsidRDefault="001F5E9D" w:rsidP="001F5E9D">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По поводу обеспечения документооборота и хранения материалов: как это соотносится с обязательствами по конфиденциальности, коммерческой тайне и ответственности за это? Часто в соглашения о прекращении труд. отношений включаются условия, обязывающие сотрудника сдать, уничтожить рабочие материалы.</w:t>
      </w:r>
    </w:p>
    <w:p w:rsidR="001F5E9D" w:rsidRPr="00B420DF" w:rsidRDefault="001F5E9D" w:rsidP="001F5E9D">
      <w:pPr>
        <w:pStyle w:val="a3"/>
        <w:jc w:val="both"/>
        <w:rPr>
          <w:rFonts w:ascii="Times New Roman" w:hAnsi="Times New Roman" w:cs="Times New Roman"/>
          <w:b/>
          <w:sz w:val="24"/>
          <w:szCs w:val="24"/>
        </w:rPr>
      </w:pPr>
    </w:p>
    <w:p w:rsidR="001F5E9D" w:rsidRPr="00B420DF" w:rsidRDefault="001F5E9D" w:rsidP="001F5E9D">
      <w:pPr>
        <w:pStyle w:val="a3"/>
        <w:ind w:left="644"/>
        <w:jc w:val="both"/>
        <w:rPr>
          <w:rFonts w:ascii="Times New Roman" w:hAnsi="Times New Roman" w:cs="Times New Roman"/>
          <w:bCs/>
          <w:iCs/>
          <w:sz w:val="24"/>
          <w:szCs w:val="24"/>
        </w:rPr>
      </w:pPr>
      <w:r w:rsidRPr="00B420DF">
        <w:rPr>
          <w:rFonts w:ascii="Times New Roman" w:hAnsi="Times New Roman" w:cs="Times New Roman"/>
          <w:bCs/>
          <w:iCs/>
          <w:sz w:val="24"/>
          <w:szCs w:val="24"/>
        </w:rPr>
        <w:t xml:space="preserve">К сожалению, практика в уголовном процессе позволяет говорить, что необходимый минимум документов, подтверждающих Вашу добросовестность, должны остаться у Вас. Вы не должны разглашать сведения за исключением предоставления доказательств Вашей добросовестности. Особенно это касается вопроса завершения трудовых отношений. Особенно это касается главного бухгалтера, который работает с финансами, осуществляет переводы. Не стоит радоваться, если директор проявляет к Вам доверие, не утруждает себя личным подтверждением каждой операции. </w:t>
      </w:r>
    </w:p>
    <w:p w:rsidR="001F5E9D" w:rsidRPr="00B420DF" w:rsidRDefault="001F5E9D" w:rsidP="001F5E9D">
      <w:pPr>
        <w:pStyle w:val="a3"/>
        <w:ind w:left="644"/>
        <w:jc w:val="both"/>
        <w:rPr>
          <w:rFonts w:ascii="Times New Roman" w:hAnsi="Times New Roman" w:cs="Times New Roman"/>
          <w:bCs/>
          <w:iCs/>
          <w:sz w:val="24"/>
          <w:szCs w:val="24"/>
        </w:rPr>
      </w:pPr>
      <w:r w:rsidRPr="00B420DF">
        <w:rPr>
          <w:rFonts w:ascii="Times New Roman" w:hAnsi="Times New Roman" w:cs="Times New Roman"/>
          <w:bCs/>
          <w:iCs/>
          <w:sz w:val="24"/>
          <w:szCs w:val="24"/>
        </w:rPr>
        <w:t xml:space="preserve">Реальный пример из практики: бухгалтер начисляла премии в соответствии с распоряжениями директора, которые он давал устно, были приказы, подтверждающие эти распоряжения.  Спустя некоторое время после ее увольнения ей инкриминируют растрату, приказы заменены другими, журнал приказов переписан. Проблема в том, что она надлежащим образом документально не зафиксировала передачу дел после завершения трудовых отношений из-за конфликта. На предварительном следствии ее убедили в том, что нет смысла даже пытаться что-то доказать. Мы вошли в процесс уже на стадии судебного следствия, когда она готовилась к обвинительному приговору. Пока уголовное дело не прекращено, но удалось вернуть его в порядке ст. 237 УПК РФ, т.е. для проведения дополнительных следственных действий. </w:t>
      </w:r>
    </w:p>
    <w:p w:rsidR="001F5E9D" w:rsidRPr="00B420DF" w:rsidRDefault="001F5E9D" w:rsidP="001F5E9D">
      <w:pPr>
        <w:pStyle w:val="a3"/>
        <w:ind w:left="644"/>
        <w:jc w:val="both"/>
        <w:rPr>
          <w:rFonts w:ascii="Times New Roman" w:hAnsi="Times New Roman" w:cs="Times New Roman"/>
          <w:bCs/>
          <w:iCs/>
          <w:sz w:val="24"/>
          <w:szCs w:val="24"/>
        </w:rPr>
      </w:pPr>
      <w:r w:rsidRPr="00B420DF">
        <w:rPr>
          <w:rFonts w:ascii="Times New Roman" w:hAnsi="Times New Roman" w:cs="Times New Roman"/>
          <w:bCs/>
          <w:iCs/>
          <w:sz w:val="24"/>
          <w:szCs w:val="24"/>
        </w:rPr>
        <w:t xml:space="preserve">Мотивы для обращения в правоохранительные органы с просьбой привлечь к уголовной ответственности главного бухгалтера могут быть разные. Если бухгалтер не виноват, то причина может быть в том, что директор, иное должностное лицо или собственник хочет скрыть свои противоправные действия. </w:t>
      </w:r>
    </w:p>
    <w:p w:rsidR="001F5E9D" w:rsidRPr="00B420DF" w:rsidRDefault="001F5E9D" w:rsidP="001F5E9D">
      <w:pPr>
        <w:pStyle w:val="a3"/>
        <w:ind w:left="644"/>
        <w:jc w:val="both"/>
        <w:rPr>
          <w:rFonts w:ascii="Times New Roman" w:hAnsi="Times New Roman" w:cs="Times New Roman"/>
          <w:bCs/>
          <w:iCs/>
          <w:sz w:val="24"/>
          <w:szCs w:val="24"/>
        </w:rPr>
      </w:pPr>
    </w:p>
    <w:p w:rsidR="001F5E9D" w:rsidRPr="00B420DF" w:rsidRDefault="001F5E9D" w:rsidP="001F5E9D">
      <w:pPr>
        <w:pStyle w:val="a3"/>
        <w:ind w:left="644"/>
        <w:jc w:val="both"/>
        <w:rPr>
          <w:rFonts w:ascii="Times New Roman" w:hAnsi="Times New Roman" w:cs="Times New Roman"/>
          <w:b/>
          <w:sz w:val="24"/>
          <w:szCs w:val="24"/>
        </w:rPr>
      </w:pPr>
    </w:p>
    <w:p w:rsidR="001F5E9D" w:rsidRPr="00B420DF" w:rsidRDefault="001F5E9D" w:rsidP="001F5E9D">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lastRenderedPageBreak/>
        <w:t>По подлогу: вопрос не в том, что документы "делали специально", а в том, что по запросу обвинения реальные документы по сделке признали подложными.  Причём подлинность документов подтвердили сотрудники контрагента. Есть варианты себя обезопасить в таком варианте?</w:t>
      </w:r>
    </w:p>
    <w:p w:rsidR="001F5E9D" w:rsidRPr="00B420DF" w:rsidRDefault="001F5E9D" w:rsidP="001F5E9D">
      <w:pPr>
        <w:pStyle w:val="a3"/>
        <w:rPr>
          <w:rFonts w:ascii="Times New Roman" w:hAnsi="Times New Roman" w:cs="Times New Roman"/>
          <w:b/>
          <w:sz w:val="24"/>
          <w:szCs w:val="24"/>
        </w:rPr>
      </w:pPr>
    </w:p>
    <w:p w:rsidR="001F5E9D" w:rsidRPr="00B420DF" w:rsidRDefault="001F5E9D" w:rsidP="001F5E9D">
      <w:pPr>
        <w:pStyle w:val="a3"/>
        <w:ind w:left="644"/>
        <w:jc w:val="both"/>
        <w:rPr>
          <w:rFonts w:ascii="Times New Roman" w:hAnsi="Times New Roman" w:cs="Times New Roman"/>
          <w:bCs/>
          <w:iCs/>
          <w:sz w:val="24"/>
          <w:szCs w:val="24"/>
        </w:rPr>
      </w:pPr>
      <w:r w:rsidRPr="00B420DF">
        <w:rPr>
          <w:rFonts w:ascii="Times New Roman" w:hAnsi="Times New Roman" w:cs="Times New Roman"/>
          <w:bCs/>
          <w:iCs/>
          <w:sz w:val="24"/>
          <w:szCs w:val="24"/>
        </w:rPr>
        <w:t xml:space="preserve">Документы признаются фальсифицированными на основании экспертизы. Невозможно произвольно сделать подобный вывод. Поэтому в Вашем вопросе недостаточно вводных данных. В случае их предоставления готовы ответить более подробно применительно к описанной ситуации. </w:t>
      </w:r>
    </w:p>
    <w:p w:rsidR="001F5E9D" w:rsidRPr="00B420DF" w:rsidRDefault="001F5E9D" w:rsidP="001F5E9D">
      <w:pPr>
        <w:pStyle w:val="a3"/>
        <w:ind w:left="644"/>
        <w:jc w:val="both"/>
        <w:rPr>
          <w:rFonts w:ascii="Times New Roman" w:hAnsi="Times New Roman" w:cs="Times New Roman"/>
          <w:bCs/>
          <w:iCs/>
          <w:sz w:val="24"/>
          <w:szCs w:val="24"/>
        </w:rPr>
      </w:pPr>
      <w:r w:rsidRPr="00B420DF">
        <w:rPr>
          <w:rFonts w:ascii="Times New Roman" w:hAnsi="Times New Roman" w:cs="Times New Roman"/>
          <w:bCs/>
          <w:iCs/>
          <w:sz w:val="24"/>
          <w:szCs w:val="24"/>
        </w:rPr>
        <w:t xml:space="preserve">Говоря о том, как оградить себя от таких ситуаций, следует отметить, что следует подписывать их тем числом, которым они составлены, не допускать, чтобы Вам приносили уже подписанные документы (по крайне мере действительно важные), т.е. необходимо, чтобы подписание происходило в Вашем присутствии, можно использовать видеофиксацию, если нет возможности лично за этим проследить. </w:t>
      </w:r>
    </w:p>
    <w:p w:rsidR="001F5E9D" w:rsidRPr="00B420DF" w:rsidRDefault="001F5E9D" w:rsidP="001F5E9D">
      <w:pPr>
        <w:pStyle w:val="a3"/>
        <w:ind w:left="644"/>
        <w:jc w:val="both"/>
        <w:rPr>
          <w:rFonts w:ascii="Times New Roman" w:hAnsi="Times New Roman" w:cs="Times New Roman"/>
          <w:bCs/>
          <w:iCs/>
          <w:sz w:val="24"/>
          <w:szCs w:val="24"/>
        </w:rPr>
      </w:pPr>
      <w:r w:rsidRPr="00B420DF">
        <w:rPr>
          <w:rFonts w:ascii="Times New Roman" w:hAnsi="Times New Roman" w:cs="Times New Roman"/>
          <w:bCs/>
          <w:iCs/>
          <w:sz w:val="24"/>
          <w:szCs w:val="24"/>
        </w:rPr>
        <w:t xml:space="preserve">Видеофиксация – это наиболее универсальное средство, которое может подтвердить подлинность документов. Рекомендуется применять и хранить и в случае подписания документов без Вас и следует применять даже в том случае, если документы подписываются при Вас. Также возможно подписывать документы в присутствии свидетелей. Дополнительные доказательства при обычной хозяйственной деятельности кажутся избыточными требованиями юристов, но потом могут быть Вашим доказательством добросовестности. </w:t>
      </w:r>
    </w:p>
    <w:p w:rsidR="001F5E9D" w:rsidRPr="00B420DF" w:rsidRDefault="001F5E9D" w:rsidP="001F5E9D">
      <w:pPr>
        <w:pStyle w:val="a3"/>
        <w:ind w:left="644"/>
        <w:jc w:val="both"/>
        <w:rPr>
          <w:rFonts w:ascii="Times New Roman" w:hAnsi="Times New Roman" w:cs="Times New Roman"/>
          <w:bCs/>
          <w:iCs/>
          <w:sz w:val="24"/>
          <w:szCs w:val="24"/>
        </w:rPr>
      </w:pPr>
    </w:p>
    <w:p w:rsidR="001F5E9D" w:rsidRPr="00B420DF" w:rsidRDefault="001F5E9D" w:rsidP="001F5E9D">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Есть ли уже примеры работы «закона Яровой»? Где используется? Есть ли перспектива его использования в пользу граждан и компаний, а он государства?</w:t>
      </w:r>
    </w:p>
    <w:p w:rsidR="001F5E9D" w:rsidRPr="00B420DF" w:rsidRDefault="001F5E9D" w:rsidP="001F5E9D">
      <w:pPr>
        <w:pStyle w:val="a3"/>
        <w:jc w:val="both"/>
        <w:rPr>
          <w:rFonts w:ascii="Times New Roman" w:hAnsi="Times New Roman" w:cs="Times New Roman"/>
          <w:b/>
          <w:sz w:val="24"/>
          <w:szCs w:val="24"/>
        </w:rPr>
      </w:pPr>
    </w:p>
    <w:p w:rsidR="001F5E9D" w:rsidRPr="00B420DF" w:rsidRDefault="001F5E9D" w:rsidP="001F5E9D">
      <w:pPr>
        <w:pStyle w:val="a3"/>
        <w:ind w:left="644"/>
        <w:jc w:val="both"/>
        <w:rPr>
          <w:rFonts w:ascii="Times New Roman" w:hAnsi="Times New Roman" w:cs="Times New Roman"/>
          <w:bCs/>
          <w:iCs/>
          <w:sz w:val="24"/>
          <w:szCs w:val="24"/>
        </w:rPr>
      </w:pPr>
      <w:r w:rsidRPr="00B420DF">
        <w:rPr>
          <w:rFonts w:ascii="Times New Roman" w:hAnsi="Times New Roman" w:cs="Times New Roman"/>
          <w:bCs/>
          <w:iCs/>
          <w:sz w:val="24"/>
          <w:szCs w:val="24"/>
        </w:rPr>
        <w:t xml:space="preserve">Если речь о записи разговоров, то это может помочь любому участнику процесса, если для доказательства какого-либо факта потребуется запись телефонных переговоров. А сама запись может быть в пользу любой стороны в зависимости от содержания этого разговора. </w:t>
      </w:r>
    </w:p>
    <w:p w:rsidR="001F5E9D" w:rsidRPr="00B420DF" w:rsidRDefault="001F5E9D" w:rsidP="001F5E9D">
      <w:pPr>
        <w:pStyle w:val="a3"/>
        <w:ind w:left="644"/>
        <w:jc w:val="both"/>
        <w:rPr>
          <w:rFonts w:ascii="Times New Roman" w:hAnsi="Times New Roman" w:cs="Times New Roman"/>
          <w:b/>
          <w:sz w:val="24"/>
          <w:szCs w:val="24"/>
        </w:rPr>
      </w:pPr>
    </w:p>
    <w:p w:rsidR="001F5E9D" w:rsidRPr="00B420DF" w:rsidRDefault="001F5E9D" w:rsidP="001F5E9D">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Насколько сейчас работает защита личных активов через дарственную близким родственникам? Через какой период это является условно не разворачиваемым?</w:t>
      </w:r>
    </w:p>
    <w:p w:rsidR="001F5E9D" w:rsidRPr="00B420DF" w:rsidRDefault="001F5E9D" w:rsidP="001F5E9D">
      <w:pPr>
        <w:pStyle w:val="a3"/>
        <w:rPr>
          <w:rFonts w:ascii="Times New Roman" w:hAnsi="Times New Roman" w:cs="Times New Roman"/>
          <w:b/>
          <w:sz w:val="24"/>
          <w:szCs w:val="24"/>
        </w:rPr>
      </w:pPr>
    </w:p>
    <w:p w:rsidR="001F5E9D" w:rsidRPr="00B420DF" w:rsidRDefault="001F5E9D" w:rsidP="001F5E9D">
      <w:pPr>
        <w:pStyle w:val="a3"/>
        <w:ind w:left="644"/>
        <w:jc w:val="both"/>
        <w:rPr>
          <w:rFonts w:ascii="Times New Roman" w:hAnsi="Times New Roman" w:cs="Times New Roman"/>
          <w:bCs/>
          <w:iCs/>
          <w:sz w:val="24"/>
          <w:szCs w:val="24"/>
        </w:rPr>
      </w:pPr>
      <w:r w:rsidRPr="00B420DF">
        <w:rPr>
          <w:rFonts w:ascii="Times New Roman" w:hAnsi="Times New Roman" w:cs="Times New Roman"/>
          <w:bCs/>
          <w:iCs/>
          <w:sz w:val="24"/>
          <w:szCs w:val="24"/>
        </w:rPr>
        <w:t xml:space="preserve">Следует отметить, что в рамках уголовного процесса и наложении ареста в порядке ст. 115 УПК РФ не важно было переведено на родственников или иных лиц. Если следствие будет полагать, что имущество добыто преступным путем, то это имущество не спасет. Если будем говорить об оспаривании сделок, связанных с </w:t>
      </w:r>
      <w:r w:rsidRPr="00B420DF">
        <w:rPr>
          <w:rFonts w:ascii="Times New Roman" w:hAnsi="Times New Roman" w:cs="Times New Roman"/>
          <w:bCs/>
          <w:iCs/>
          <w:sz w:val="24"/>
          <w:szCs w:val="24"/>
        </w:rPr>
        <w:lastRenderedPageBreak/>
        <w:t>переводом имущества на третьих лиц с целью, например, ухода от исполнения решений судов, то применяется общий срок давности 3 года.</w:t>
      </w:r>
    </w:p>
    <w:p w:rsidR="001F5E9D" w:rsidRPr="00B420DF" w:rsidRDefault="001F5E9D" w:rsidP="001F5E9D">
      <w:pPr>
        <w:pStyle w:val="a3"/>
        <w:ind w:left="644"/>
        <w:jc w:val="both"/>
        <w:rPr>
          <w:rFonts w:ascii="Times New Roman" w:hAnsi="Times New Roman" w:cs="Times New Roman"/>
          <w:b/>
          <w:sz w:val="24"/>
          <w:szCs w:val="24"/>
        </w:rPr>
      </w:pPr>
    </w:p>
    <w:p w:rsidR="001F5E9D" w:rsidRPr="00B420DF" w:rsidRDefault="001F5E9D" w:rsidP="001F5E9D">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Амнистия капиталов и риски в свете последних кейсов. Ваши мнения по следующим тенденциям?</w:t>
      </w:r>
    </w:p>
    <w:p w:rsidR="001F5E9D" w:rsidRPr="00B420DF" w:rsidRDefault="001F5E9D" w:rsidP="001F5E9D">
      <w:pPr>
        <w:pStyle w:val="a3"/>
        <w:numPr>
          <w:ilvl w:val="0"/>
          <w:numId w:val="1"/>
        </w:numPr>
        <w:jc w:val="both"/>
        <w:rPr>
          <w:rFonts w:ascii="Times New Roman" w:hAnsi="Times New Roman" w:cs="Times New Roman"/>
          <w:b/>
          <w:sz w:val="24"/>
          <w:szCs w:val="24"/>
        </w:rPr>
      </w:pPr>
    </w:p>
    <w:p w:rsidR="001F5E9D" w:rsidRPr="00B420DF" w:rsidRDefault="001F5E9D" w:rsidP="001F5E9D">
      <w:pPr>
        <w:pStyle w:val="a3"/>
        <w:rPr>
          <w:rFonts w:ascii="Times New Roman" w:hAnsi="Times New Roman" w:cs="Times New Roman"/>
          <w:bCs/>
          <w:iCs/>
          <w:sz w:val="24"/>
          <w:szCs w:val="24"/>
        </w:rPr>
      </w:pPr>
      <w:r w:rsidRPr="00B420DF">
        <w:rPr>
          <w:rFonts w:ascii="Times New Roman" w:hAnsi="Times New Roman" w:cs="Times New Roman"/>
          <w:bCs/>
          <w:iCs/>
          <w:sz w:val="24"/>
          <w:szCs w:val="24"/>
        </w:rPr>
        <w:t>Есть основание полагать, что все же практика сложится в пользу защиты лиц, которые добровольно подали декларации.</w:t>
      </w:r>
    </w:p>
    <w:p w:rsidR="001F5E9D" w:rsidRPr="00B420DF" w:rsidRDefault="001F5E9D" w:rsidP="001F5E9D">
      <w:pPr>
        <w:pStyle w:val="a3"/>
        <w:rPr>
          <w:rFonts w:ascii="Times New Roman" w:hAnsi="Times New Roman" w:cs="Times New Roman"/>
          <w:bCs/>
          <w:iCs/>
          <w:sz w:val="24"/>
          <w:szCs w:val="24"/>
        </w:rPr>
      </w:pPr>
    </w:p>
    <w:p w:rsidR="001F5E9D" w:rsidRPr="00B420DF" w:rsidRDefault="001F5E9D" w:rsidP="001F5E9D">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В уголовном праве в отличии от регулирования о привлечении к субсидиарной ответственности есть пресекательная норма о том, что норма действует во времени. Менеджмент в том числе финансовый развиваются. И получается, что будут привлекать к субсидиарке за разумные управленческие решения спустя 10 л.</w:t>
      </w:r>
    </w:p>
    <w:p w:rsidR="001F5E9D" w:rsidRPr="00B420DF" w:rsidRDefault="001F5E9D" w:rsidP="001F5E9D">
      <w:pPr>
        <w:pStyle w:val="a3"/>
        <w:jc w:val="both"/>
        <w:rPr>
          <w:rFonts w:ascii="Times New Roman" w:hAnsi="Times New Roman" w:cs="Times New Roman"/>
          <w:b/>
          <w:sz w:val="24"/>
          <w:szCs w:val="24"/>
        </w:rPr>
      </w:pPr>
    </w:p>
    <w:p w:rsidR="001F5E9D" w:rsidRPr="00B420DF" w:rsidRDefault="001F5E9D" w:rsidP="001F5E9D">
      <w:pPr>
        <w:pStyle w:val="a3"/>
        <w:ind w:left="644"/>
        <w:jc w:val="both"/>
        <w:rPr>
          <w:rFonts w:ascii="Times New Roman" w:hAnsi="Times New Roman" w:cs="Times New Roman"/>
          <w:bCs/>
          <w:iCs/>
          <w:sz w:val="24"/>
          <w:szCs w:val="24"/>
        </w:rPr>
      </w:pPr>
      <w:r w:rsidRPr="00B420DF">
        <w:rPr>
          <w:rFonts w:ascii="Times New Roman" w:hAnsi="Times New Roman" w:cs="Times New Roman"/>
          <w:bCs/>
          <w:iCs/>
          <w:sz w:val="24"/>
          <w:szCs w:val="24"/>
        </w:rPr>
        <w:t xml:space="preserve">Срок давности по квалифицированные налоговым составам в своем большинстве составляет действительно 10 лет, а это означает, что могут измениться стандарты оформления документов, проверки контрагентов, тенденции правоприменительной практики, при этом останутся риски привлечения к уголовной ответственности. </w:t>
      </w:r>
    </w:p>
    <w:p w:rsidR="001F5E9D" w:rsidRPr="00B420DF" w:rsidRDefault="001F5E9D" w:rsidP="001F5E9D">
      <w:pPr>
        <w:pStyle w:val="a3"/>
        <w:ind w:left="644"/>
        <w:jc w:val="both"/>
        <w:rPr>
          <w:rFonts w:ascii="Times New Roman" w:hAnsi="Times New Roman" w:cs="Times New Roman"/>
          <w:bCs/>
          <w:iCs/>
          <w:sz w:val="24"/>
          <w:szCs w:val="24"/>
        </w:rPr>
      </w:pPr>
      <w:r w:rsidRPr="00B420DF">
        <w:rPr>
          <w:rFonts w:ascii="Times New Roman" w:hAnsi="Times New Roman" w:cs="Times New Roman"/>
          <w:bCs/>
          <w:iCs/>
          <w:sz w:val="24"/>
          <w:szCs w:val="24"/>
        </w:rPr>
        <w:t xml:space="preserve">Именно поэтому рекомендуется обращаться за оценкой правовых рисков, особенно, если Вам предлагают что-то сделать или подписать, что заведомо у Вас вызывает вопросы. Даже в случае, если Вас убеждают, что никаких рисков нет, необходимо быть крайне внимательным при подписании документов и совершении операций. В случае оформления документов надлежащим образом после консультации с адвокатом, специализирующимся в этой сфере, Ваши интересы будут более защищены, т.к. все будет оформлено с учетом всех правовых рисков. </w:t>
      </w:r>
    </w:p>
    <w:p w:rsidR="001F5E9D" w:rsidRPr="00B420DF" w:rsidRDefault="001F5E9D" w:rsidP="001F5E9D">
      <w:pPr>
        <w:pStyle w:val="a3"/>
        <w:ind w:left="644"/>
        <w:jc w:val="both"/>
        <w:rPr>
          <w:rFonts w:ascii="Times New Roman" w:hAnsi="Times New Roman" w:cs="Times New Roman"/>
          <w:bCs/>
          <w:iCs/>
          <w:sz w:val="24"/>
          <w:szCs w:val="24"/>
        </w:rPr>
      </w:pPr>
    </w:p>
    <w:p w:rsidR="001F5E9D" w:rsidRPr="00B420DF" w:rsidRDefault="001F5E9D" w:rsidP="001F5E9D">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Являлась в организации генеральным директором в течении 3 мес. Доступа к документации организации нет. Несу ли я ответственность по данной организации после того как я перестала быть где? Каким образом можно себя защитить от возможной ответственности?</w:t>
      </w:r>
    </w:p>
    <w:p w:rsidR="001F5E9D" w:rsidRPr="00B420DF" w:rsidRDefault="001F5E9D" w:rsidP="001F5E9D">
      <w:pPr>
        <w:pStyle w:val="a3"/>
        <w:jc w:val="both"/>
        <w:rPr>
          <w:rFonts w:ascii="Times New Roman" w:hAnsi="Times New Roman" w:cs="Times New Roman"/>
          <w:b/>
          <w:sz w:val="24"/>
          <w:szCs w:val="24"/>
        </w:rPr>
      </w:pPr>
    </w:p>
    <w:p w:rsidR="001F5E9D" w:rsidRPr="00B420DF" w:rsidRDefault="001F5E9D" w:rsidP="001F5E9D">
      <w:pPr>
        <w:pStyle w:val="a3"/>
        <w:ind w:left="644"/>
        <w:jc w:val="both"/>
        <w:rPr>
          <w:rFonts w:ascii="Times New Roman" w:hAnsi="Times New Roman" w:cs="Times New Roman"/>
          <w:bCs/>
          <w:iCs/>
          <w:sz w:val="24"/>
          <w:szCs w:val="24"/>
        </w:rPr>
      </w:pPr>
      <w:r w:rsidRPr="00B420DF">
        <w:rPr>
          <w:rFonts w:ascii="Times New Roman" w:hAnsi="Times New Roman" w:cs="Times New Roman"/>
          <w:bCs/>
          <w:iCs/>
          <w:sz w:val="24"/>
          <w:szCs w:val="24"/>
        </w:rPr>
        <w:t>Генеральный директор, приступая к исполнению своих обязанностей, должен принять дела, а, завершая свою деятельность, сдать таким образом, чтобы потом не было возможности приписывать к периоду его работы какие-либо действия, что может повлечь ответственность вплоть до уголовной. Собственники и новое руководство может даже и заменить какие-то документы, а в случае, если у директора нет доказательств добросовестности, процесс доказывания добросовестности генерального директора иногда бывает сложным и затруднительным.</w:t>
      </w:r>
    </w:p>
    <w:p w:rsidR="001F5E9D" w:rsidRPr="00B420DF" w:rsidRDefault="001F5E9D" w:rsidP="001F5E9D">
      <w:pPr>
        <w:pStyle w:val="a3"/>
        <w:ind w:left="644"/>
        <w:jc w:val="both"/>
        <w:rPr>
          <w:rFonts w:ascii="Times New Roman" w:hAnsi="Times New Roman" w:cs="Times New Roman"/>
          <w:bCs/>
          <w:iCs/>
          <w:sz w:val="24"/>
          <w:szCs w:val="24"/>
        </w:rPr>
      </w:pPr>
      <w:r w:rsidRPr="00B420DF">
        <w:rPr>
          <w:rFonts w:ascii="Times New Roman" w:hAnsi="Times New Roman" w:cs="Times New Roman"/>
          <w:bCs/>
          <w:iCs/>
          <w:sz w:val="24"/>
          <w:szCs w:val="24"/>
        </w:rPr>
        <w:lastRenderedPageBreak/>
        <w:t xml:space="preserve">Поэтому необходимо оценивать риски и максимально их нивелировать до наступления возможных негативных последствий. </w:t>
      </w:r>
    </w:p>
    <w:p w:rsidR="001F5E9D" w:rsidRPr="00B420DF" w:rsidRDefault="001F5E9D" w:rsidP="001F5E9D">
      <w:pPr>
        <w:pStyle w:val="a3"/>
        <w:ind w:left="644"/>
        <w:jc w:val="both"/>
        <w:rPr>
          <w:rFonts w:ascii="Times New Roman" w:hAnsi="Times New Roman" w:cs="Times New Roman"/>
          <w:b/>
          <w:sz w:val="24"/>
          <w:szCs w:val="24"/>
        </w:rPr>
      </w:pPr>
    </w:p>
    <w:p w:rsidR="001F5E9D" w:rsidRPr="00B420DF" w:rsidRDefault="001F5E9D" w:rsidP="001F5E9D">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Какова перспектива Существования семейного бизнеса в России с точки зрения налог. контроля,если все чаще появляются дела о взаимозависимости лиц ,причём ФНС трактует  определение взаимозависимости Основываясь на положениях ГК РФ, что является недопустимым Применительно к налоговому законодательству.</w:t>
      </w:r>
    </w:p>
    <w:p w:rsidR="008113A8" w:rsidRPr="00B420DF" w:rsidRDefault="008113A8" w:rsidP="008113A8">
      <w:pPr>
        <w:pStyle w:val="a3"/>
        <w:jc w:val="both"/>
        <w:rPr>
          <w:rFonts w:ascii="Times New Roman" w:hAnsi="Times New Roman" w:cs="Times New Roman"/>
          <w:b/>
          <w:sz w:val="24"/>
          <w:szCs w:val="24"/>
        </w:rPr>
      </w:pPr>
    </w:p>
    <w:p w:rsidR="001F5E9D" w:rsidRPr="00B420DF" w:rsidRDefault="001F5E9D" w:rsidP="001F5E9D">
      <w:pPr>
        <w:pStyle w:val="a3"/>
        <w:jc w:val="both"/>
        <w:rPr>
          <w:rFonts w:ascii="Times New Roman" w:hAnsi="Times New Roman" w:cs="Times New Roman"/>
          <w:b/>
          <w:sz w:val="24"/>
          <w:szCs w:val="24"/>
        </w:rPr>
      </w:pPr>
      <w:r w:rsidRPr="00B420DF">
        <w:rPr>
          <w:rFonts w:ascii="Times New Roman" w:hAnsi="Times New Roman" w:cs="Times New Roman"/>
          <w:sz w:val="24"/>
          <w:szCs w:val="24"/>
        </w:rPr>
        <w:t>На сегодняшний день правоприменительная практика по налоговым спорам свидетельствует о том, что построение бизнеса в группе компаний, где близкие родственники в отношении части субъектов группы являются учредителями, генеральными директорами (либо индивидуальными предпринимателями и др.), сопряжено со значительным налоговым риском.</w:t>
      </w:r>
    </w:p>
    <w:p w:rsidR="001F5E9D" w:rsidRPr="00B420DF" w:rsidRDefault="001F5E9D" w:rsidP="001F5E9D">
      <w:pPr>
        <w:pStyle w:val="a3"/>
        <w:jc w:val="both"/>
        <w:rPr>
          <w:rFonts w:ascii="Times New Roman" w:hAnsi="Times New Roman" w:cs="Times New Roman"/>
          <w:sz w:val="24"/>
          <w:szCs w:val="24"/>
        </w:rPr>
      </w:pPr>
      <w:r w:rsidRPr="00B420DF">
        <w:rPr>
          <w:rFonts w:ascii="Times New Roman" w:hAnsi="Times New Roman" w:cs="Times New Roman"/>
          <w:sz w:val="24"/>
          <w:szCs w:val="24"/>
        </w:rPr>
        <w:t>Данный риск, прежде всего, выражается в том, что налоговики в случае проведения выездной налоговой проверки могут вменить налогоплательщику схему искусственного «дробления бизнеса» ввиду невыполнения налогоплательщиком условий ст. 54.1 НК РФ. Как показывает опыт, в подавляющем числе споров о дроблении бизнеса взаимозависимость выступает отправной точкой, от которой налоговый орган начинает раскручивать претензии к проверяемому налогоплательщику в дроблении бизнеса.</w:t>
      </w:r>
    </w:p>
    <w:p w:rsidR="001F5E9D" w:rsidRPr="00B420DF" w:rsidRDefault="001F5E9D" w:rsidP="001F5E9D">
      <w:pPr>
        <w:pStyle w:val="a3"/>
        <w:jc w:val="both"/>
        <w:rPr>
          <w:rFonts w:ascii="Times New Roman" w:hAnsi="Times New Roman" w:cs="Times New Roman"/>
          <w:bCs/>
          <w:sz w:val="24"/>
          <w:szCs w:val="24"/>
        </w:rPr>
      </w:pPr>
      <w:r w:rsidRPr="00B420DF">
        <w:rPr>
          <w:rFonts w:ascii="Times New Roman" w:hAnsi="Times New Roman" w:cs="Times New Roman"/>
          <w:sz w:val="24"/>
          <w:szCs w:val="24"/>
        </w:rPr>
        <w:t xml:space="preserve">При этом налоговый орган использует понятие взаимозависимости в смысле ст. 105.1 НК РФ, которая предусматривает, что взаимозависимыми лицами признаются физические и юридические лица, </w:t>
      </w:r>
      <w:r w:rsidRPr="00B420DF">
        <w:rPr>
          <w:rFonts w:ascii="Times New Roman" w:hAnsi="Times New Roman" w:cs="Times New Roman"/>
          <w:bCs/>
          <w:sz w:val="24"/>
          <w:szCs w:val="24"/>
        </w:rPr>
        <w:t>отношения между которыми могут влиять на условия их сделок. В частности, взаимозависимость возникает из-за участия в уставном капитале, наличия полномочий по назначению руководства фирмы, должностного подчинения или семейных связей и др. (см. п. 2 ст. 105.1 НК РФ).</w:t>
      </w:r>
    </w:p>
    <w:p w:rsidR="001F5E9D" w:rsidRPr="00B420DF" w:rsidRDefault="001F5E9D" w:rsidP="001F5E9D">
      <w:pPr>
        <w:pStyle w:val="a3"/>
        <w:jc w:val="both"/>
        <w:rPr>
          <w:rFonts w:ascii="Times New Roman" w:hAnsi="Times New Roman" w:cs="Times New Roman"/>
          <w:bCs/>
          <w:sz w:val="24"/>
          <w:szCs w:val="24"/>
        </w:rPr>
      </w:pPr>
      <w:r w:rsidRPr="00B420DF">
        <w:rPr>
          <w:rFonts w:ascii="Times New Roman" w:hAnsi="Times New Roman" w:cs="Times New Roman"/>
          <w:bCs/>
          <w:sz w:val="24"/>
          <w:szCs w:val="24"/>
        </w:rPr>
        <w:t>При этом налоговое законодательство не содержит исчерпывающего перечня оснований для признания лиц взаимозависимыми, суд вправе признать лиц взаимозависимыми по иным основаниям, не указанным в НК РФ (см. п. 7 ст. 105.1 НК РФ), в том числе на основании норм иных отраслей законодательства (корпоративного, антимонопольного и др.).</w:t>
      </w:r>
    </w:p>
    <w:p w:rsidR="001F5E9D" w:rsidRPr="00B420DF" w:rsidRDefault="001F5E9D" w:rsidP="001F5E9D">
      <w:pPr>
        <w:pStyle w:val="a3"/>
        <w:jc w:val="both"/>
        <w:rPr>
          <w:rFonts w:ascii="Times New Roman" w:eastAsia="Times New Roman" w:hAnsi="Times New Roman" w:cs="Times New Roman"/>
          <w:iCs/>
          <w:sz w:val="24"/>
          <w:szCs w:val="24"/>
          <w:lang w:eastAsia="ru-RU"/>
        </w:rPr>
      </w:pPr>
      <w:r w:rsidRPr="00B420DF">
        <w:rPr>
          <w:rFonts w:ascii="Times New Roman" w:hAnsi="Times New Roman" w:cs="Times New Roman"/>
          <w:bCs/>
          <w:sz w:val="24"/>
          <w:szCs w:val="24"/>
        </w:rPr>
        <w:t xml:space="preserve">Вместе с тем следует отметить, что согласно правовой позиции Верховного Суда РФ </w:t>
      </w:r>
      <w:r w:rsidRPr="00B420DF">
        <w:rPr>
          <w:rFonts w:ascii="Times New Roman" w:hAnsi="Times New Roman" w:cs="Times New Roman"/>
          <w:sz w:val="24"/>
          <w:szCs w:val="24"/>
        </w:rPr>
        <w:t xml:space="preserve">взаимозависимость налогоплательщика и его контрагентов сама по себе не является основанием для объединения их доходов и для вывода об утрате права на применение специальных налоговых режимов (УСН и др.) данными лицами, если каждый из налогоплательщиков осуществляет самостоятельную хозяйственную деятельность (см. </w:t>
      </w:r>
      <w:r w:rsidRPr="00B420DF">
        <w:rPr>
          <w:rFonts w:ascii="Times New Roman" w:eastAsia="Times New Roman" w:hAnsi="Times New Roman" w:cs="Times New Roman"/>
          <w:bCs/>
          <w:sz w:val="24"/>
          <w:szCs w:val="24"/>
          <w:lang w:eastAsia="ru-RU"/>
        </w:rPr>
        <w:t xml:space="preserve">п. 4 Обзора </w:t>
      </w:r>
      <w:r w:rsidRPr="00B420DF">
        <w:rPr>
          <w:rFonts w:ascii="Times New Roman" w:eastAsia="Times New Roman" w:hAnsi="Times New Roman" w:cs="Times New Roman"/>
          <w:iCs/>
          <w:sz w:val="24"/>
          <w:szCs w:val="24"/>
          <w:lang w:eastAsia="ru-RU"/>
        </w:rPr>
        <w:t>практики рассмотрения судами дел, связанных с применением глав 26.2 и 26.5 НК РФ в отношении субъектов малого и среднего предпринимательства от 04.07.2018).</w:t>
      </w:r>
    </w:p>
    <w:p w:rsidR="001F5E9D" w:rsidRPr="00B420DF" w:rsidRDefault="001F5E9D" w:rsidP="001F5E9D">
      <w:pPr>
        <w:pStyle w:val="a3"/>
        <w:jc w:val="both"/>
        <w:rPr>
          <w:rFonts w:ascii="Times New Roman" w:hAnsi="Times New Roman" w:cs="Times New Roman"/>
          <w:b/>
          <w:sz w:val="24"/>
          <w:szCs w:val="24"/>
        </w:rPr>
      </w:pPr>
    </w:p>
    <w:p w:rsidR="001F5E9D" w:rsidRPr="00B420DF" w:rsidRDefault="001F5E9D" w:rsidP="001F5E9D">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2 компании. Осно и Усн Директора разные, учредитель 1. Один оквэд. Компания на усн является самым крупным покупателем компании на Осно. Можно ли предотвратить претензии налоговой, утвердив максимальную скидку как крупнейшему покупателю.</w:t>
      </w:r>
    </w:p>
    <w:p w:rsidR="001F5E9D" w:rsidRPr="00B420DF" w:rsidRDefault="001F5E9D" w:rsidP="001F5E9D">
      <w:pPr>
        <w:pStyle w:val="a3"/>
        <w:jc w:val="both"/>
        <w:rPr>
          <w:rFonts w:ascii="Times New Roman" w:hAnsi="Times New Roman" w:cs="Times New Roman"/>
          <w:b/>
          <w:sz w:val="24"/>
          <w:szCs w:val="24"/>
        </w:rPr>
      </w:pPr>
    </w:p>
    <w:p w:rsidR="001F5E9D" w:rsidRPr="00B420DF" w:rsidRDefault="001F5E9D" w:rsidP="001F5E9D">
      <w:pPr>
        <w:pStyle w:val="a3"/>
        <w:jc w:val="both"/>
        <w:rPr>
          <w:rFonts w:ascii="Times New Roman" w:hAnsi="Times New Roman" w:cs="Times New Roman"/>
          <w:color w:val="000000"/>
          <w:sz w:val="24"/>
          <w:szCs w:val="24"/>
        </w:rPr>
      </w:pPr>
      <w:r w:rsidRPr="00B420DF">
        <w:rPr>
          <w:rFonts w:ascii="Times New Roman" w:hAnsi="Times New Roman" w:cs="Times New Roman"/>
          <w:color w:val="000000"/>
          <w:sz w:val="24"/>
          <w:szCs w:val="24"/>
        </w:rPr>
        <w:t xml:space="preserve">В данной ситуации возможны налоговые претензии налогоплательщику на ОСН, связанные с «дроблением бизнеса». </w:t>
      </w:r>
    </w:p>
    <w:p w:rsidR="001F5E9D" w:rsidRPr="00B420DF" w:rsidRDefault="001F5E9D" w:rsidP="001F5E9D">
      <w:pPr>
        <w:pStyle w:val="a3"/>
        <w:jc w:val="both"/>
        <w:rPr>
          <w:rFonts w:ascii="Times New Roman" w:hAnsi="Times New Roman" w:cs="Times New Roman"/>
          <w:b/>
          <w:sz w:val="24"/>
          <w:szCs w:val="24"/>
        </w:rPr>
      </w:pPr>
      <w:r w:rsidRPr="00B420DF">
        <w:rPr>
          <w:rFonts w:ascii="Times New Roman" w:hAnsi="Times New Roman" w:cs="Times New Roman"/>
          <w:color w:val="000000"/>
          <w:sz w:val="24"/>
          <w:szCs w:val="24"/>
        </w:rPr>
        <w:t xml:space="preserve">Однако анализ судебно-арбитражной практики свидетельствует о том, </w:t>
      </w:r>
      <w:r w:rsidR="00E464F3" w:rsidRPr="00B420DF">
        <w:rPr>
          <w:rFonts w:ascii="Times New Roman" w:hAnsi="Times New Roman" w:cs="Times New Roman"/>
          <w:color w:val="000000"/>
          <w:sz w:val="24"/>
          <w:szCs w:val="24"/>
        </w:rPr>
        <w:t xml:space="preserve">что </w:t>
      </w:r>
      <w:r w:rsidRPr="00B420DF">
        <w:rPr>
          <w:rFonts w:ascii="Times New Roman" w:hAnsi="Times New Roman" w:cs="Times New Roman"/>
          <w:color w:val="000000"/>
          <w:sz w:val="24"/>
          <w:szCs w:val="24"/>
        </w:rPr>
        <w:t xml:space="preserve">налогоплательщик может рассчитывать на успех при оспаривании претензий по «дроблению бизнеса», если им будут доказаны, прежде всего, два следующих обстоятельства: </w:t>
      </w:r>
    </w:p>
    <w:p w:rsidR="001F5E9D" w:rsidRPr="00B420DF" w:rsidRDefault="001F5E9D" w:rsidP="00E464F3">
      <w:pPr>
        <w:pStyle w:val="a3"/>
        <w:widowControl w:val="0"/>
        <w:numPr>
          <w:ilvl w:val="0"/>
          <w:numId w:val="7"/>
        </w:numPr>
        <w:autoSpaceDE w:val="0"/>
        <w:autoSpaceDN w:val="0"/>
        <w:spacing w:after="0" w:line="240" w:lineRule="auto"/>
        <w:jc w:val="both"/>
        <w:rPr>
          <w:rFonts w:ascii="Times New Roman" w:hAnsi="Times New Roman" w:cs="Times New Roman"/>
          <w:sz w:val="24"/>
          <w:szCs w:val="24"/>
        </w:rPr>
      </w:pPr>
      <w:r w:rsidRPr="00B420DF">
        <w:rPr>
          <w:rFonts w:ascii="Times New Roman" w:hAnsi="Times New Roman" w:cs="Times New Roman"/>
          <w:sz w:val="24"/>
          <w:szCs w:val="24"/>
        </w:rPr>
        <w:t xml:space="preserve">это обусловленность </w:t>
      </w:r>
      <w:r w:rsidRPr="00B420DF">
        <w:rPr>
          <w:rFonts w:ascii="Times New Roman" w:hAnsi="Times New Roman" w:cs="Times New Roman"/>
          <w:color w:val="000000"/>
          <w:sz w:val="24"/>
          <w:szCs w:val="24"/>
        </w:rPr>
        <w:t xml:space="preserve">одновременного функционирования взаимозависимых </w:t>
      </w:r>
      <w:r w:rsidRPr="00B420DF">
        <w:rPr>
          <w:rFonts w:ascii="Times New Roman" w:eastAsia="Calibri" w:hAnsi="Times New Roman" w:cs="Times New Roman"/>
          <w:color w:val="000000"/>
          <w:sz w:val="24"/>
          <w:szCs w:val="24"/>
        </w:rPr>
        <w:t xml:space="preserve">лиц на ОСН и УСН </w:t>
      </w:r>
      <w:r w:rsidRPr="00B420DF">
        <w:rPr>
          <w:rFonts w:ascii="Times New Roman" w:hAnsi="Times New Roman" w:cs="Times New Roman"/>
          <w:color w:val="000000"/>
          <w:sz w:val="24"/>
          <w:szCs w:val="24"/>
        </w:rPr>
        <w:t>целями исключительно делового характера</w:t>
      </w:r>
      <w:r w:rsidRPr="00B420DF">
        <w:rPr>
          <w:rFonts w:ascii="Times New Roman" w:hAnsi="Times New Roman" w:cs="Times New Roman"/>
          <w:sz w:val="24"/>
          <w:szCs w:val="24"/>
        </w:rPr>
        <w:t>,</w:t>
      </w:r>
      <w:r w:rsidRPr="00B420DF">
        <w:rPr>
          <w:rFonts w:ascii="Times New Roman" w:hAnsi="Times New Roman" w:cs="Times New Roman"/>
          <w:color w:val="000000"/>
          <w:sz w:val="24"/>
          <w:szCs w:val="24"/>
        </w:rPr>
        <w:t xml:space="preserve"> а не налоговой экономии (</w:t>
      </w:r>
      <w:r w:rsidRPr="00B420DF">
        <w:rPr>
          <w:rFonts w:ascii="Times New Roman" w:hAnsi="Times New Roman" w:cs="Times New Roman"/>
          <w:sz w:val="24"/>
          <w:szCs w:val="24"/>
        </w:rPr>
        <w:t>то есть необходимо четкое объяснение, в чем заключается экономический смысл построения/разделения бизнеса именно таким образом),</w:t>
      </w:r>
    </w:p>
    <w:p w:rsidR="00E464F3" w:rsidRPr="00B420DF" w:rsidRDefault="001F5E9D" w:rsidP="00E464F3">
      <w:pPr>
        <w:pStyle w:val="a3"/>
        <w:widowControl w:val="0"/>
        <w:numPr>
          <w:ilvl w:val="0"/>
          <w:numId w:val="7"/>
        </w:numPr>
        <w:autoSpaceDE w:val="0"/>
        <w:autoSpaceDN w:val="0"/>
        <w:spacing w:after="0" w:line="240" w:lineRule="auto"/>
        <w:jc w:val="both"/>
        <w:rPr>
          <w:rFonts w:ascii="Times New Roman" w:hAnsi="Times New Roman" w:cs="Times New Roman"/>
          <w:sz w:val="24"/>
          <w:szCs w:val="24"/>
        </w:rPr>
      </w:pPr>
      <w:r w:rsidRPr="00B420DF">
        <w:rPr>
          <w:rFonts w:ascii="Times New Roman" w:hAnsi="Times New Roman" w:cs="Times New Roman"/>
          <w:color w:val="000000"/>
          <w:sz w:val="24"/>
          <w:szCs w:val="24"/>
        </w:rPr>
        <w:t xml:space="preserve">это отсутствие подконтрольности организации на УСН компании на ОСН, самостоятельный фактический характер </w:t>
      </w:r>
      <w:r w:rsidRPr="00B420DF">
        <w:rPr>
          <w:rFonts w:ascii="Times New Roman" w:hAnsi="Times New Roman" w:cs="Times New Roman"/>
          <w:sz w:val="24"/>
          <w:szCs w:val="24"/>
        </w:rPr>
        <w:t xml:space="preserve">предпринимательской деятельности организации на УСН (в частности, о самостоятельном характере деятельности может свидетельствовать организационная и экономическая обособленность налогоплательщика и взаимозависимых с ним компаний - наличие собственной материальной (имущественной) базы, наличие обособленных друг от друга трудовых ресурсов, </w:t>
      </w:r>
      <w:r w:rsidR="00E464F3" w:rsidRPr="00B420DF">
        <w:rPr>
          <w:rFonts w:ascii="Times New Roman" w:hAnsi="Times New Roman" w:cs="Times New Roman"/>
          <w:sz w:val="24"/>
          <w:szCs w:val="24"/>
        </w:rPr>
        <w:t xml:space="preserve">наличие своего пула клиентов и </w:t>
      </w:r>
      <w:r w:rsidRPr="00B420DF">
        <w:rPr>
          <w:rFonts w:ascii="Times New Roman" w:hAnsi="Times New Roman" w:cs="Times New Roman"/>
          <w:sz w:val="24"/>
          <w:szCs w:val="24"/>
        </w:rPr>
        <w:t>т.п.).</w:t>
      </w:r>
    </w:p>
    <w:p w:rsidR="00E464F3" w:rsidRPr="00B420DF" w:rsidRDefault="00E464F3" w:rsidP="00E464F3">
      <w:pPr>
        <w:pStyle w:val="a3"/>
        <w:widowControl w:val="0"/>
        <w:autoSpaceDE w:val="0"/>
        <w:autoSpaceDN w:val="0"/>
        <w:spacing w:after="0" w:line="240" w:lineRule="auto"/>
        <w:ind w:left="2061"/>
        <w:jc w:val="both"/>
        <w:rPr>
          <w:rFonts w:ascii="Times New Roman" w:hAnsi="Times New Roman" w:cs="Times New Roman"/>
          <w:sz w:val="24"/>
          <w:szCs w:val="24"/>
        </w:rPr>
      </w:pPr>
    </w:p>
    <w:p w:rsidR="001F5E9D" w:rsidRPr="00B420DF" w:rsidRDefault="001F5E9D" w:rsidP="00E464F3">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420DF">
        <w:rPr>
          <w:rFonts w:ascii="Times New Roman" w:eastAsia="Times New Roman" w:hAnsi="Times New Roman" w:cs="Times New Roman"/>
          <w:sz w:val="24"/>
          <w:szCs w:val="24"/>
          <w:lang w:eastAsia="ru-RU"/>
        </w:rPr>
        <w:t>При соответствии деятельности налогоплательщика</w:t>
      </w:r>
      <w:r w:rsidR="008113A8" w:rsidRPr="00B420DF">
        <w:rPr>
          <w:rFonts w:ascii="Times New Roman" w:eastAsia="Times New Roman" w:hAnsi="Times New Roman" w:cs="Times New Roman"/>
          <w:color w:val="000000" w:themeColor="text1"/>
          <w:sz w:val="24"/>
          <w:szCs w:val="24"/>
          <w:lang w:eastAsia="ru-RU"/>
        </w:rPr>
        <w:t xml:space="preserve"> этим двум факторам при</w:t>
      </w:r>
      <w:r w:rsidRPr="00B420DF">
        <w:rPr>
          <w:rFonts w:ascii="Times New Roman" w:eastAsia="Times New Roman" w:hAnsi="Times New Roman" w:cs="Times New Roman"/>
          <w:color w:val="000000" w:themeColor="text1"/>
          <w:sz w:val="24"/>
          <w:szCs w:val="24"/>
          <w:lang w:eastAsia="ru-RU"/>
        </w:rPr>
        <w:t xml:space="preserve"> структурировании в группе компаний деятельност</w:t>
      </w:r>
      <w:r w:rsidR="008113A8" w:rsidRPr="00B420DF">
        <w:rPr>
          <w:rFonts w:ascii="Times New Roman" w:eastAsia="Times New Roman" w:hAnsi="Times New Roman" w:cs="Times New Roman"/>
          <w:color w:val="000000" w:themeColor="text1"/>
          <w:sz w:val="24"/>
          <w:szCs w:val="24"/>
          <w:lang w:eastAsia="ru-RU"/>
        </w:rPr>
        <w:t xml:space="preserve">и различных взаимозависимых </w:t>
      </w:r>
      <w:r w:rsidR="00E464F3" w:rsidRPr="00B420DF">
        <w:rPr>
          <w:rFonts w:ascii="Times New Roman" w:eastAsia="Times New Roman" w:hAnsi="Times New Roman" w:cs="Times New Roman"/>
          <w:color w:val="000000" w:themeColor="text1"/>
          <w:sz w:val="24"/>
          <w:szCs w:val="24"/>
          <w:lang w:eastAsia="ru-RU"/>
        </w:rPr>
        <w:t>лиц</w:t>
      </w:r>
      <w:r w:rsidR="008113A8" w:rsidRPr="00B420DF">
        <w:rPr>
          <w:rFonts w:ascii="Times New Roman" w:eastAsia="Times New Roman" w:hAnsi="Times New Roman" w:cs="Times New Roman"/>
          <w:color w:val="000000" w:themeColor="text1"/>
          <w:sz w:val="24"/>
          <w:szCs w:val="24"/>
          <w:lang w:eastAsia="ru-RU"/>
        </w:rPr>
        <w:t xml:space="preserve"> </w:t>
      </w:r>
      <w:r w:rsidRPr="00B420DF">
        <w:rPr>
          <w:rFonts w:ascii="Times New Roman" w:eastAsia="Times New Roman" w:hAnsi="Times New Roman" w:cs="Times New Roman"/>
          <w:color w:val="000000" w:themeColor="text1"/>
          <w:sz w:val="24"/>
          <w:szCs w:val="24"/>
          <w:lang w:eastAsia="ru-RU"/>
        </w:rPr>
        <w:t>шансы отбиться от налоговых претензий по незаконному дроблению бизнеса весьма высоки</w:t>
      </w:r>
      <w:r w:rsidR="008113A8" w:rsidRPr="00B420DF">
        <w:rPr>
          <w:rFonts w:ascii="Times New Roman" w:eastAsia="Times New Roman" w:hAnsi="Times New Roman" w:cs="Times New Roman"/>
          <w:color w:val="000000" w:themeColor="text1"/>
          <w:sz w:val="24"/>
          <w:szCs w:val="24"/>
          <w:lang w:eastAsia="ru-RU"/>
        </w:rPr>
        <w:t xml:space="preserve"> </w:t>
      </w:r>
      <w:r w:rsidRPr="00B420DF">
        <w:rPr>
          <w:rFonts w:ascii="Times New Roman" w:eastAsia="Times New Roman" w:hAnsi="Times New Roman" w:cs="Times New Roman"/>
          <w:color w:val="000000" w:themeColor="text1"/>
          <w:sz w:val="24"/>
          <w:szCs w:val="24"/>
          <w:lang w:eastAsia="ru-RU"/>
        </w:rPr>
        <w:t xml:space="preserve">(см. </w:t>
      </w:r>
      <w:r w:rsidRPr="00B420DF">
        <w:rPr>
          <w:rFonts w:ascii="Times New Roman" w:eastAsia="Times New Roman" w:hAnsi="Times New Roman" w:cs="Times New Roman"/>
          <w:sz w:val="24"/>
          <w:szCs w:val="24"/>
          <w:lang w:eastAsia="ru-RU"/>
        </w:rPr>
        <w:t>постановления АС Западно-Сибирского округа от 16.05.2018 по делу №А67-476/2017,</w:t>
      </w:r>
      <w:r w:rsidR="008113A8" w:rsidRPr="00B420DF">
        <w:rPr>
          <w:rFonts w:ascii="Times New Roman" w:eastAsia="Times New Roman" w:hAnsi="Times New Roman" w:cs="Times New Roman"/>
          <w:sz w:val="24"/>
          <w:szCs w:val="24"/>
          <w:lang w:eastAsia="ru-RU"/>
        </w:rPr>
        <w:t xml:space="preserve"> </w:t>
      </w:r>
      <w:r w:rsidRPr="00B420DF">
        <w:rPr>
          <w:rFonts w:ascii="Times New Roman" w:eastAsia="Times New Roman" w:hAnsi="Times New Roman" w:cs="Times New Roman"/>
          <w:sz w:val="24"/>
          <w:szCs w:val="24"/>
          <w:lang w:eastAsia="ru-RU"/>
        </w:rPr>
        <w:t xml:space="preserve">АС Поволжского округа от 11.02.2019 </w:t>
      </w:r>
      <w:r w:rsidRPr="00B420DF">
        <w:rPr>
          <w:rFonts w:ascii="Times New Roman" w:hAnsi="Times New Roman" w:cs="Times New Roman"/>
          <w:sz w:val="24"/>
          <w:szCs w:val="24"/>
        </w:rPr>
        <w:t>по делу №А12-3927/2018 и др.).</w:t>
      </w:r>
      <w:r w:rsidR="00E464F3" w:rsidRPr="00B420DF">
        <w:rPr>
          <w:rFonts w:ascii="Times New Roman" w:hAnsi="Times New Roman" w:cs="Times New Roman"/>
          <w:sz w:val="24"/>
          <w:szCs w:val="24"/>
        </w:rPr>
        <w:t xml:space="preserve"> </w:t>
      </w:r>
      <w:r w:rsidRPr="00B420DF">
        <w:rPr>
          <w:rFonts w:ascii="Times New Roman" w:hAnsi="Times New Roman" w:cs="Times New Roman"/>
          <w:sz w:val="24"/>
          <w:szCs w:val="24"/>
        </w:rPr>
        <w:t>В этой связи в рассматриваемой ситуации мера,</w:t>
      </w:r>
      <w:r w:rsidR="00E464F3" w:rsidRPr="00B420DF">
        <w:rPr>
          <w:rFonts w:ascii="Times New Roman" w:hAnsi="Times New Roman" w:cs="Times New Roman"/>
          <w:sz w:val="24"/>
          <w:szCs w:val="24"/>
        </w:rPr>
        <w:t xml:space="preserve"> связанная с наличием скидки для</w:t>
      </w:r>
      <w:r w:rsidR="008113A8" w:rsidRPr="00B420DF">
        <w:rPr>
          <w:rFonts w:ascii="Times New Roman" w:eastAsia="Times New Roman" w:hAnsi="Times New Roman" w:cs="Times New Roman"/>
          <w:color w:val="000000" w:themeColor="text1"/>
          <w:sz w:val="24"/>
          <w:szCs w:val="24"/>
          <w:lang w:eastAsia="ru-RU"/>
        </w:rPr>
        <w:t xml:space="preserve"> </w:t>
      </w:r>
      <w:r w:rsidRPr="00B420DF">
        <w:rPr>
          <w:rFonts w:ascii="Times New Roman" w:hAnsi="Times New Roman" w:cs="Times New Roman"/>
          <w:sz w:val="24"/>
          <w:szCs w:val="24"/>
        </w:rPr>
        <w:t>организации на УСН, никак не минимизирует рассматриваемые налоговые риски по</w:t>
      </w:r>
      <w:r w:rsidR="008113A8" w:rsidRPr="00B420DF">
        <w:rPr>
          <w:rFonts w:ascii="Times New Roman" w:eastAsia="Times New Roman" w:hAnsi="Times New Roman" w:cs="Times New Roman"/>
          <w:color w:val="000000" w:themeColor="text1"/>
          <w:sz w:val="24"/>
          <w:szCs w:val="24"/>
          <w:lang w:eastAsia="ru-RU"/>
        </w:rPr>
        <w:t xml:space="preserve"> </w:t>
      </w:r>
      <w:r w:rsidRPr="00B420DF">
        <w:rPr>
          <w:rFonts w:ascii="Times New Roman" w:hAnsi="Times New Roman" w:cs="Times New Roman"/>
          <w:sz w:val="24"/>
          <w:szCs w:val="24"/>
        </w:rPr>
        <w:t>искусственному «дроблению бизнеса».</w:t>
      </w:r>
    </w:p>
    <w:p w:rsidR="001F5E9D" w:rsidRPr="00B420DF" w:rsidRDefault="001F5E9D" w:rsidP="001F5E9D">
      <w:pPr>
        <w:pStyle w:val="a3"/>
        <w:ind w:left="644"/>
        <w:jc w:val="both"/>
        <w:rPr>
          <w:rFonts w:ascii="Times New Roman" w:hAnsi="Times New Roman" w:cs="Times New Roman"/>
          <w:b/>
          <w:sz w:val="24"/>
          <w:szCs w:val="24"/>
        </w:rPr>
      </w:pPr>
    </w:p>
    <w:p w:rsidR="001F5E9D" w:rsidRPr="00B420DF" w:rsidRDefault="001F5E9D" w:rsidP="001F5E9D">
      <w:pPr>
        <w:pStyle w:val="a3"/>
        <w:ind w:left="644"/>
        <w:jc w:val="both"/>
        <w:rPr>
          <w:rFonts w:ascii="Times New Roman" w:hAnsi="Times New Roman" w:cs="Times New Roman"/>
          <w:b/>
          <w:sz w:val="24"/>
          <w:szCs w:val="24"/>
        </w:rPr>
      </w:pPr>
    </w:p>
    <w:p w:rsidR="00E464F3" w:rsidRPr="00B420DF" w:rsidRDefault="001F5E9D" w:rsidP="00E464F3">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Если покупать действующий бизнес в Европе, как к этому относится российская налоговая?</w:t>
      </w:r>
    </w:p>
    <w:p w:rsidR="00E464F3" w:rsidRPr="00B420DF" w:rsidRDefault="00E464F3" w:rsidP="00E464F3">
      <w:pPr>
        <w:pStyle w:val="a3"/>
        <w:jc w:val="both"/>
        <w:rPr>
          <w:rFonts w:ascii="Times New Roman" w:hAnsi="Times New Roman" w:cs="Times New Roman"/>
          <w:b/>
          <w:sz w:val="24"/>
          <w:szCs w:val="24"/>
        </w:rPr>
      </w:pPr>
    </w:p>
    <w:p w:rsidR="00E464F3" w:rsidRPr="00B420DF" w:rsidRDefault="001F5E9D" w:rsidP="00E464F3">
      <w:pPr>
        <w:pStyle w:val="a3"/>
        <w:jc w:val="both"/>
        <w:rPr>
          <w:rFonts w:ascii="Times New Roman" w:hAnsi="Times New Roman" w:cs="Times New Roman"/>
          <w:b/>
          <w:sz w:val="24"/>
          <w:szCs w:val="24"/>
        </w:rPr>
      </w:pPr>
      <w:r w:rsidRPr="00B420DF">
        <w:rPr>
          <w:rFonts w:ascii="Times New Roman" w:hAnsi="Times New Roman" w:cs="Times New Roman"/>
          <w:sz w:val="24"/>
          <w:szCs w:val="24"/>
        </w:rPr>
        <w:t xml:space="preserve">Участие в иностранной компании организации и (или) физического лица, признаваемых российскими налоговыми резидентами, создает предпосылки для признания иностранной компании контролируемой (КИК), а, соответственно, </w:t>
      </w:r>
      <w:r w:rsidRPr="00B420DF">
        <w:rPr>
          <w:rFonts w:ascii="Times New Roman" w:hAnsi="Times New Roman" w:cs="Times New Roman"/>
          <w:sz w:val="24"/>
          <w:szCs w:val="24"/>
        </w:rPr>
        <w:lastRenderedPageBreak/>
        <w:t>указанных лиц, - контролирующими (КЛ) в том смысле, которым придают значение этим понятиям положения статьи 25.13 НК РФ.</w:t>
      </w:r>
    </w:p>
    <w:p w:rsidR="00E464F3" w:rsidRPr="00B420DF" w:rsidRDefault="001F5E9D" w:rsidP="00E464F3">
      <w:pPr>
        <w:pStyle w:val="a3"/>
        <w:jc w:val="both"/>
        <w:rPr>
          <w:rFonts w:ascii="Times New Roman" w:hAnsi="Times New Roman" w:cs="Times New Roman"/>
          <w:b/>
          <w:sz w:val="24"/>
          <w:szCs w:val="24"/>
        </w:rPr>
      </w:pPr>
      <w:r w:rsidRPr="00B420DF">
        <w:rPr>
          <w:rFonts w:ascii="Times New Roman" w:hAnsi="Times New Roman" w:cs="Times New Roman"/>
          <w:sz w:val="24"/>
          <w:szCs w:val="24"/>
        </w:rPr>
        <w:t>В этой связи у российских КЛ могут возникнуть дополнительные обязанности как информационные, заключающиеся в подаче сведений в налоговые органы по месту своего нахождения/месту жительства (статья 25.14 НК РФ), так и налоговые, - уплачивать соответствующий вид налога с прибыли, полученной КИК по правилам, установленным статьей 25.15 НК РФ (данная обязанность не ставится в зависимость от факта получения КЛ денежных средств от КИК).</w:t>
      </w:r>
    </w:p>
    <w:p w:rsidR="00E464F3" w:rsidRPr="00B420DF" w:rsidRDefault="001F5E9D" w:rsidP="00E464F3">
      <w:pPr>
        <w:pStyle w:val="a3"/>
        <w:jc w:val="both"/>
        <w:rPr>
          <w:rFonts w:ascii="Times New Roman" w:hAnsi="Times New Roman" w:cs="Times New Roman"/>
          <w:b/>
          <w:sz w:val="24"/>
          <w:szCs w:val="24"/>
        </w:rPr>
      </w:pPr>
      <w:r w:rsidRPr="00B420DF">
        <w:rPr>
          <w:rFonts w:ascii="Times New Roman" w:hAnsi="Times New Roman" w:cs="Times New Roman"/>
          <w:sz w:val="24"/>
          <w:szCs w:val="24"/>
        </w:rPr>
        <w:t>За неисполнение указанных обязанностей нормами действующего законодательства установлена соответствующая ответственность.</w:t>
      </w:r>
    </w:p>
    <w:p w:rsidR="001F5E9D" w:rsidRPr="00B420DF" w:rsidRDefault="001F5E9D" w:rsidP="00E464F3">
      <w:pPr>
        <w:pStyle w:val="a3"/>
        <w:jc w:val="both"/>
        <w:rPr>
          <w:rFonts w:ascii="Times New Roman" w:hAnsi="Times New Roman" w:cs="Times New Roman"/>
          <w:b/>
          <w:sz w:val="24"/>
          <w:szCs w:val="24"/>
        </w:rPr>
      </w:pPr>
      <w:r w:rsidRPr="00B420DF">
        <w:rPr>
          <w:rFonts w:ascii="Times New Roman" w:hAnsi="Times New Roman" w:cs="Times New Roman"/>
          <w:sz w:val="24"/>
          <w:szCs w:val="24"/>
        </w:rPr>
        <w:t>Применительно к информированию, - в виде штрафа в размере 100 тыс. руб. (в отношении каждой КИК):</w:t>
      </w:r>
    </w:p>
    <w:p w:rsidR="001F5E9D" w:rsidRPr="00B420DF" w:rsidRDefault="001F5E9D" w:rsidP="00E464F3">
      <w:pPr>
        <w:pStyle w:val="a3"/>
        <w:numPr>
          <w:ilvl w:val="0"/>
          <w:numId w:val="8"/>
        </w:numPr>
        <w:spacing w:after="0" w:line="360" w:lineRule="auto"/>
        <w:jc w:val="both"/>
        <w:rPr>
          <w:rFonts w:ascii="Times New Roman" w:hAnsi="Times New Roman" w:cs="Times New Roman"/>
          <w:sz w:val="24"/>
          <w:szCs w:val="24"/>
        </w:rPr>
      </w:pPr>
      <w:r w:rsidRPr="00B420DF">
        <w:rPr>
          <w:rFonts w:ascii="Times New Roman" w:hAnsi="Times New Roman" w:cs="Times New Roman"/>
          <w:sz w:val="24"/>
          <w:szCs w:val="24"/>
        </w:rPr>
        <w:t>за непредставление уведомления;</w:t>
      </w:r>
    </w:p>
    <w:p w:rsidR="001F5E9D" w:rsidRPr="00B420DF" w:rsidRDefault="001F5E9D" w:rsidP="00E464F3">
      <w:pPr>
        <w:pStyle w:val="a3"/>
        <w:numPr>
          <w:ilvl w:val="0"/>
          <w:numId w:val="8"/>
        </w:numPr>
        <w:spacing w:after="0" w:line="360" w:lineRule="auto"/>
        <w:jc w:val="both"/>
        <w:rPr>
          <w:rFonts w:ascii="Times New Roman" w:hAnsi="Times New Roman" w:cs="Times New Roman"/>
          <w:sz w:val="24"/>
          <w:szCs w:val="24"/>
        </w:rPr>
      </w:pPr>
      <w:r w:rsidRPr="00B420DF">
        <w:rPr>
          <w:rFonts w:ascii="Times New Roman" w:hAnsi="Times New Roman" w:cs="Times New Roman"/>
          <w:sz w:val="24"/>
          <w:szCs w:val="24"/>
        </w:rPr>
        <w:t>представление с опозданием;</w:t>
      </w:r>
    </w:p>
    <w:p w:rsidR="001F5E9D" w:rsidRPr="00B420DF" w:rsidRDefault="001F5E9D" w:rsidP="00E464F3">
      <w:pPr>
        <w:pStyle w:val="a3"/>
        <w:numPr>
          <w:ilvl w:val="0"/>
          <w:numId w:val="8"/>
        </w:numPr>
        <w:spacing w:after="0" w:line="360" w:lineRule="auto"/>
        <w:jc w:val="both"/>
        <w:rPr>
          <w:rFonts w:ascii="Times New Roman" w:hAnsi="Times New Roman" w:cs="Times New Roman"/>
          <w:sz w:val="24"/>
          <w:szCs w:val="24"/>
        </w:rPr>
      </w:pPr>
      <w:r w:rsidRPr="00B420DF">
        <w:rPr>
          <w:rFonts w:ascii="Times New Roman" w:hAnsi="Times New Roman" w:cs="Times New Roman"/>
          <w:sz w:val="24"/>
          <w:szCs w:val="24"/>
        </w:rPr>
        <w:t>указание неверных сведений в уведомлении.</w:t>
      </w:r>
    </w:p>
    <w:p w:rsidR="001F5E9D" w:rsidRPr="00B420DF" w:rsidRDefault="001F5E9D" w:rsidP="00E464F3">
      <w:pPr>
        <w:pStyle w:val="a3"/>
        <w:numPr>
          <w:ilvl w:val="0"/>
          <w:numId w:val="8"/>
        </w:numPr>
        <w:spacing w:after="0" w:line="360" w:lineRule="auto"/>
        <w:jc w:val="both"/>
        <w:rPr>
          <w:rFonts w:ascii="Times New Roman" w:hAnsi="Times New Roman" w:cs="Times New Roman"/>
          <w:sz w:val="24"/>
          <w:szCs w:val="24"/>
        </w:rPr>
      </w:pPr>
      <w:r w:rsidRPr="00B420DF">
        <w:rPr>
          <w:rFonts w:ascii="Times New Roman" w:hAnsi="Times New Roman" w:cs="Times New Roman"/>
          <w:sz w:val="24"/>
          <w:szCs w:val="24"/>
        </w:rPr>
        <w:t>В части исчисления и уплаты налогов к КЛ могут быть применены следующие штрафы:</w:t>
      </w:r>
    </w:p>
    <w:p w:rsidR="001F5E9D" w:rsidRPr="00B420DF" w:rsidRDefault="001F5E9D" w:rsidP="00E464F3">
      <w:pPr>
        <w:pStyle w:val="a3"/>
        <w:numPr>
          <w:ilvl w:val="0"/>
          <w:numId w:val="8"/>
        </w:numPr>
        <w:spacing w:after="0" w:line="360" w:lineRule="auto"/>
        <w:jc w:val="both"/>
        <w:rPr>
          <w:rFonts w:ascii="Times New Roman" w:hAnsi="Times New Roman" w:cs="Times New Roman"/>
          <w:sz w:val="24"/>
          <w:szCs w:val="24"/>
        </w:rPr>
      </w:pPr>
      <w:r w:rsidRPr="00B420DF">
        <w:rPr>
          <w:rFonts w:ascii="Times New Roman" w:hAnsi="Times New Roman" w:cs="Times New Roman"/>
          <w:sz w:val="24"/>
          <w:szCs w:val="24"/>
        </w:rPr>
        <w:t>если недоплачен налог с прибыли КИК - 20% от его суммы, но не менее 100 тыс. руб.;</w:t>
      </w:r>
    </w:p>
    <w:p w:rsidR="001F5E9D" w:rsidRPr="00B420DF" w:rsidRDefault="001F5E9D" w:rsidP="00E464F3">
      <w:pPr>
        <w:pStyle w:val="a3"/>
        <w:numPr>
          <w:ilvl w:val="0"/>
          <w:numId w:val="8"/>
        </w:numPr>
        <w:spacing w:after="0" w:line="360" w:lineRule="auto"/>
        <w:jc w:val="both"/>
        <w:rPr>
          <w:rFonts w:ascii="Times New Roman" w:hAnsi="Times New Roman" w:cs="Times New Roman"/>
          <w:sz w:val="24"/>
          <w:szCs w:val="24"/>
        </w:rPr>
      </w:pPr>
      <w:r w:rsidRPr="00B420DF">
        <w:rPr>
          <w:rFonts w:ascii="Times New Roman" w:hAnsi="Times New Roman" w:cs="Times New Roman"/>
          <w:sz w:val="24"/>
          <w:szCs w:val="24"/>
        </w:rPr>
        <w:t>если не приложены документы КИК к декларации (либо приложены недостоверные) - 100 тыс. руб.</w:t>
      </w:r>
    </w:p>
    <w:p w:rsidR="00E464F3" w:rsidRPr="00B420DF" w:rsidRDefault="00E464F3" w:rsidP="00E464F3">
      <w:pPr>
        <w:pStyle w:val="a3"/>
        <w:spacing w:after="0" w:line="360" w:lineRule="auto"/>
        <w:ind w:left="1494"/>
        <w:jc w:val="both"/>
        <w:rPr>
          <w:rFonts w:ascii="Times New Roman" w:hAnsi="Times New Roman" w:cs="Times New Roman"/>
          <w:sz w:val="24"/>
          <w:szCs w:val="24"/>
        </w:rPr>
      </w:pPr>
    </w:p>
    <w:p w:rsidR="00E464F3" w:rsidRPr="00B420DF" w:rsidRDefault="001F5E9D" w:rsidP="00E464F3">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Хотелось бы более подробный перечень способов доказывания надежности контрагента при налоговой проверке</w:t>
      </w:r>
      <w:r w:rsidR="00E464F3" w:rsidRPr="00B420DF">
        <w:rPr>
          <w:rFonts w:ascii="Times New Roman" w:hAnsi="Times New Roman" w:cs="Times New Roman"/>
          <w:b/>
          <w:sz w:val="24"/>
          <w:szCs w:val="24"/>
        </w:rPr>
        <w:t>?</w:t>
      </w:r>
    </w:p>
    <w:p w:rsidR="00E464F3" w:rsidRPr="00B420DF" w:rsidRDefault="00E464F3" w:rsidP="00E464F3">
      <w:pPr>
        <w:pStyle w:val="a3"/>
        <w:jc w:val="both"/>
        <w:rPr>
          <w:rFonts w:ascii="Times New Roman" w:hAnsi="Times New Roman" w:cs="Times New Roman"/>
          <w:b/>
          <w:sz w:val="24"/>
          <w:szCs w:val="24"/>
        </w:rPr>
      </w:pPr>
    </w:p>
    <w:p w:rsidR="00E464F3" w:rsidRPr="00B420DF" w:rsidRDefault="001F5E9D" w:rsidP="00E464F3">
      <w:pPr>
        <w:pStyle w:val="a3"/>
        <w:jc w:val="both"/>
        <w:rPr>
          <w:rFonts w:ascii="Times New Roman" w:hAnsi="Times New Roman" w:cs="Times New Roman"/>
          <w:color w:val="000000"/>
          <w:sz w:val="24"/>
          <w:szCs w:val="24"/>
        </w:rPr>
      </w:pPr>
      <w:r w:rsidRPr="00B420DF">
        <w:rPr>
          <w:rFonts w:ascii="Times New Roman" w:hAnsi="Times New Roman" w:cs="Times New Roman"/>
          <w:color w:val="000000"/>
          <w:sz w:val="24"/>
          <w:szCs w:val="24"/>
        </w:rPr>
        <w:t xml:space="preserve">На сегодняшний день в судебно-арбитражной практике выработан подход (в рамках применения концепции «необоснованной налоговой выгоды» -  Постановление Пленума ВАС РФ от 12.10.2006 №53), согласно которому </w:t>
      </w:r>
      <w:r w:rsidRPr="00B420DF">
        <w:rPr>
          <w:rFonts w:ascii="Times New Roman" w:eastAsia="Times New Roman" w:hAnsi="Times New Roman" w:cs="Times New Roman"/>
          <w:color w:val="000000" w:themeColor="text1"/>
          <w:sz w:val="24"/>
          <w:szCs w:val="24"/>
          <w:lang w:eastAsia="ru-RU"/>
        </w:rPr>
        <w:t xml:space="preserve">под проявлением налогоплательщиком должной осмотрительности понимается так называемая «коммерческая осмотрительность», то есть различные действия налогоплательщика по проверки репутации контрагента, его способности исполнить соответствующие обязательства, наличия ресурсов для их исполнения и т.п. </w:t>
      </w:r>
      <w:r w:rsidRPr="00B420DF">
        <w:rPr>
          <w:rFonts w:ascii="Times New Roman" w:hAnsi="Times New Roman" w:cs="Times New Roman"/>
          <w:color w:val="000000"/>
          <w:sz w:val="24"/>
          <w:szCs w:val="24"/>
        </w:rPr>
        <w:t xml:space="preserve"> (см. постановления ВАС РФ от 25.05.2010 №15658/09, определение Верховного Суда РФ от 29.11.2016 №305-КП16-10399 и др.).</w:t>
      </w:r>
    </w:p>
    <w:p w:rsidR="00E464F3" w:rsidRPr="00B420DF" w:rsidRDefault="00E464F3" w:rsidP="00E464F3">
      <w:pPr>
        <w:pStyle w:val="a3"/>
        <w:jc w:val="both"/>
        <w:rPr>
          <w:rFonts w:ascii="Times New Roman" w:hAnsi="Times New Roman" w:cs="Times New Roman"/>
          <w:color w:val="000000"/>
          <w:sz w:val="24"/>
          <w:szCs w:val="24"/>
        </w:rPr>
      </w:pPr>
    </w:p>
    <w:p w:rsidR="00E464F3" w:rsidRPr="00B420DF" w:rsidRDefault="001F5E9D" w:rsidP="00E464F3">
      <w:pPr>
        <w:pStyle w:val="a3"/>
        <w:jc w:val="both"/>
        <w:rPr>
          <w:rFonts w:ascii="Times New Roman" w:hAnsi="Times New Roman" w:cs="Times New Roman"/>
          <w:color w:val="000000"/>
          <w:sz w:val="24"/>
          <w:szCs w:val="24"/>
        </w:rPr>
      </w:pPr>
      <w:r w:rsidRPr="00B420DF">
        <w:rPr>
          <w:rFonts w:ascii="Times New Roman" w:hAnsi="Times New Roman" w:cs="Times New Roman"/>
          <w:color w:val="000000"/>
          <w:sz w:val="24"/>
          <w:szCs w:val="24"/>
        </w:rPr>
        <w:lastRenderedPageBreak/>
        <w:t>Такая коммерческая осмотрительность предполагает применение тех стандартов проверки деловой репутации, возможности исполнения сделки, платежеспособности контрагента, наличие у контрагента необходимых ресурсов и соответствующего опыта платежеспособность и т.п., которые являются общепринятыми в деловой практике.</w:t>
      </w:r>
    </w:p>
    <w:p w:rsidR="00E464F3" w:rsidRPr="00B420DF" w:rsidRDefault="00E464F3" w:rsidP="00E464F3">
      <w:pPr>
        <w:pStyle w:val="a3"/>
        <w:jc w:val="both"/>
        <w:rPr>
          <w:rFonts w:ascii="Times New Roman" w:hAnsi="Times New Roman" w:cs="Times New Roman"/>
          <w:color w:val="000000"/>
          <w:sz w:val="24"/>
          <w:szCs w:val="24"/>
        </w:rPr>
      </w:pPr>
    </w:p>
    <w:p w:rsidR="00E464F3" w:rsidRPr="00B420DF" w:rsidRDefault="001F5E9D" w:rsidP="00E464F3">
      <w:pPr>
        <w:pStyle w:val="a3"/>
        <w:jc w:val="both"/>
        <w:rPr>
          <w:rFonts w:ascii="Times New Roman" w:hAnsi="Times New Roman" w:cs="Times New Roman"/>
          <w:color w:val="000000"/>
          <w:sz w:val="24"/>
          <w:szCs w:val="24"/>
          <w:shd w:val="clear" w:color="auto" w:fill="FFFFFF"/>
        </w:rPr>
      </w:pPr>
      <w:r w:rsidRPr="00B420DF">
        <w:rPr>
          <w:rFonts w:ascii="Times New Roman" w:hAnsi="Times New Roman" w:cs="Times New Roman"/>
          <w:color w:val="000000"/>
          <w:sz w:val="24"/>
          <w:szCs w:val="24"/>
        </w:rPr>
        <w:t>При этом нормы п. 2 ст. 54.1 НК РФ</w:t>
      </w:r>
      <w:r w:rsidRPr="00B420DF">
        <w:rPr>
          <w:rFonts w:ascii="Times New Roman" w:hAnsi="Times New Roman" w:cs="Times New Roman"/>
          <w:color w:val="000000"/>
          <w:sz w:val="24"/>
          <w:szCs w:val="24"/>
          <w:shd w:val="clear" w:color="auto" w:fill="FFFFFF"/>
        </w:rPr>
        <w:t xml:space="preserve"> фактически вменяют в обязанность налогоплательщикам убедиться в том, что контрагент обладает достаточными трудовыми и материально-техническими ресурсами, необходимыми для выполнения обязательств по договору. </w:t>
      </w:r>
    </w:p>
    <w:p w:rsidR="00E464F3" w:rsidRPr="00B420DF" w:rsidRDefault="001F5E9D" w:rsidP="00E464F3">
      <w:pPr>
        <w:pStyle w:val="a3"/>
        <w:jc w:val="both"/>
        <w:rPr>
          <w:rFonts w:ascii="Times New Roman" w:hAnsi="Times New Roman" w:cs="Times New Roman"/>
          <w:color w:val="000000"/>
          <w:sz w:val="24"/>
          <w:szCs w:val="24"/>
        </w:rPr>
      </w:pPr>
      <w:r w:rsidRPr="00B420DF">
        <w:rPr>
          <w:rFonts w:ascii="Times New Roman" w:hAnsi="Times New Roman" w:cs="Times New Roman"/>
          <w:color w:val="000000"/>
          <w:sz w:val="24"/>
          <w:szCs w:val="24"/>
        </w:rPr>
        <w:t>В этой связи, проявляя должную коммерческую осмотрительность, налогоплательщику следует собирать и документировать доказательства, обосновывающие выбор того или иного контрагента с точки зрения таких критериев, как деловая репутация, платежеспособность контрагента, риск неисполнения обязательств, наличие у контрагента необходимых ресурсов и соответствующего опыта, каким образом и за счет каких ресурсов, с привлечением каких соисполнителей предполагается исполнить сделку и т.п.</w:t>
      </w:r>
    </w:p>
    <w:p w:rsidR="00E464F3" w:rsidRPr="00B420DF" w:rsidRDefault="001F5E9D" w:rsidP="00E464F3">
      <w:pPr>
        <w:pStyle w:val="a3"/>
        <w:jc w:val="both"/>
        <w:rPr>
          <w:rFonts w:ascii="Times New Roman" w:hAnsi="Times New Roman" w:cs="Times New Roman"/>
          <w:color w:val="000000"/>
          <w:sz w:val="24"/>
          <w:szCs w:val="24"/>
        </w:rPr>
      </w:pPr>
      <w:r w:rsidRPr="00B420DF">
        <w:rPr>
          <w:rFonts w:ascii="Times New Roman" w:hAnsi="Times New Roman" w:cs="Times New Roman"/>
          <w:color w:val="000000"/>
          <w:sz w:val="24"/>
          <w:szCs w:val="24"/>
          <w:shd w:val="clear" w:color="auto" w:fill="FFFFFF"/>
        </w:rPr>
        <w:t>То есть по смыслу положений ст. 54.1 НК РФ в настоящее время налогоплательщику необходимо по-прежнему проявлять именно должную коммерческую</w:t>
      </w:r>
      <w:r w:rsidRPr="00B420DF">
        <w:rPr>
          <w:rFonts w:ascii="Times New Roman" w:hAnsi="Times New Roman" w:cs="Times New Roman"/>
          <w:color w:val="000000"/>
          <w:sz w:val="24"/>
          <w:szCs w:val="24"/>
        </w:rPr>
        <w:t xml:space="preserve"> осмотрительности при выборе контрагента в смысле</w:t>
      </w:r>
      <w:r w:rsidR="00E464F3" w:rsidRPr="00B420DF">
        <w:rPr>
          <w:rFonts w:ascii="Times New Roman" w:hAnsi="Times New Roman" w:cs="Times New Roman"/>
          <w:color w:val="000000"/>
          <w:sz w:val="24"/>
          <w:szCs w:val="24"/>
        </w:rPr>
        <w:t>,</w:t>
      </w:r>
      <w:r w:rsidRPr="00B420DF">
        <w:rPr>
          <w:rFonts w:ascii="Times New Roman" w:hAnsi="Times New Roman" w:cs="Times New Roman"/>
          <w:color w:val="000000"/>
          <w:sz w:val="24"/>
          <w:szCs w:val="24"/>
        </w:rPr>
        <w:t xml:space="preserve"> указанном выше.</w:t>
      </w:r>
    </w:p>
    <w:p w:rsidR="00E464F3" w:rsidRPr="00B420DF" w:rsidRDefault="00E464F3" w:rsidP="00E464F3">
      <w:pPr>
        <w:pStyle w:val="a3"/>
        <w:jc w:val="both"/>
        <w:rPr>
          <w:rFonts w:ascii="Times New Roman" w:hAnsi="Times New Roman" w:cs="Times New Roman"/>
          <w:color w:val="000000"/>
          <w:sz w:val="24"/>
          <w:szCs w:val="24"/>
        </w:rPr>
      </w:pPr>
    </w:p>
    <w:p w:rsidR="001F5E9D" w:rsidRPr="00B420DF" w:rsidRDefault="001F5E9D" w:rsidP="00E464F3">
      <w:pPr>
        <w:pStyle w:val="a3"/>
        <w:jc w:val="both"/>
        <w:rPr>
          <w:rFonts w:ascii="Times New Roman" w:hAnsi="Times New Roman" w:cs="Times New Roman"/>
          <w:b/>
          <w:sz w:val="24"/>
          <w:szCs w:val="24"/>
        </w:rPr>
      </w:pPr>
      <w:r w:rsidRPr="00B420DF">
        <w:rPr>
          <w:rFonts w:ascii="Times New Roman" w:hAnsi="Times New Roman" w:cs="Times New Roman"/>
          <w:color w:val="000000"/>
          <w:sz w:val="24"/>
          <w:szCs w:val="24"/>
        </w:rPr>
        <w:t xml:space="preserve">В этой связи в настоящее время налогоплательщику не имеет большого практического смысла собирать </w:t>
      </w:r>
      <w:r w:rsidRPr="00B420DF">
        <w:rPr>
          <w:rFonts w:ascii="Times New Roman" w:hAnsi="Times New Roman" w:cs="Times New Roman"/>
          <w:color w:val="000000"/>
          <w:sz w:val="24"/>
          <w:szCs w:val="24"/>
          <w:shd w:val="clear" w:color="auto" w:fill="FFFFFF"/>
        </w:rPr>
        <w:t>в отношении своих контрагентов больших объемов документов – как учредительного и регистрационного характера (уставы, свидетельства о госрегистрации, решения о создании, выписки из ЕГРЮЛ, паспорта генеральных директоров и т.п.), так и бухгалтерского/налогового характера (бухгалтерские балансы, налоговые декларации и др.).</w:t>
      </w:r>
    </w:p>
    <w:p w:rsidR="001F5E9D" w:rsidRPr="00B420DF" w:rsidRDefault="001F5E9D" w:rsidP="001F5E9D">
      <w:pPr>
        <w:pStyle w:val="a3"/>
        <w:ind w:left="644"/>
        <w:jc w:val="both"/>
        <w:rPr>
          <w:rFonts w:ascii="Times New Roman" w:hAnsi="Times New Roman" w:cs="Times New Roman"/>
          <w:b/>
          <w:sz w:val="24"/>
          <w:szCs w:val="24"/>
        </w:rPr>
      </w:pPr>
    </w:p>
    <w:p w:rsidR="001F5E9D" w:rsidRPr="00B420DF" w:rsidRDefault="001F5E9D" w:rsidP="001F5E9D">
      <w:pPr>
        <w:pStyle w:val="a3"/>
        <w:ind w:left="644"/>
        <w:jc w:val="both"/>
        <w:rPr>
          <w:rFonts w:ascii="Times New Roman" w:hAnsi="Times New Roman" w:cs="Times New Roman"/>
          <w:b/>
          <w:sz w:val="24"/>
          <w:szCs w:val="24"/>
        </w:rPr>
      </w:pPr>
    </w:p>
    <w:p w:rsidR="00E464F3" w:rsidRPr="00B420DF" w:rsidRDefault="001F5E9D" w:rsidP="00E464F3">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Просьба дать комментарии по применению вариантов работы компаний с самозанятыми и перспективы этого пути.</w:t>
      </w:r>
    </w:p>
    <w:p w:rsidR="00E464F3" w:rsidRPr="00B420DF" w:rsidRDefault="00E464F3" w:rsidP="00E464F3">
      <w:pPr>
        <w:pStyle w:val="a3"/>
        <w:jc w:val="both"/>
        <w:rPr>
          <w:rFonts w:ascii="Times New Roman" w:hAnsi="Times New Roman" w:cs="Times New Roman"/>
          <w:b/>
          <w:sz w:val="24"/>
          <w:szCs w:val="24"/>
        </w:rPr>
      </w:pPr>
    </w:p>
    <w:p w:rsidR="001F5E9D" w:rsidRPr="00B420DF" w:rsidRDefault="001F5E9D" w:rsidP="00E464F3">
      <w:pPr>
        <w:pStyle w:val="a3"/>
        <w:jc w:val="both"/>
        <w:rPr>
          <w:rFonts w:ascii="Times New Roman" w:hAnsi="Times New Roman" w:cs="Times New Roman"/>
          <w:b/>
          <w:sz w:val="24"/>
          <w:szCs w:val="24"/>
        </w:rPr>
      </w:pPr>
      <w:r w:rsidRPr="00B420DF">
        <w:rPr>
          <w:rFonts w:ascii="Times New Roman" w:hAnsi="Times New Roman" w:cs="Times New Roman"/>
          <w:sz w:val="24"/>
          <w:szCs w:val="24"/>
        </w:rPr>
        <w:t xml:space="preserve">Заключение договоров с </w:t>
      </w:r>
      <w:r w:rsidR="00E464F3" w:rsidRPr="00B420DF">
        <w:rPr>
          <w:rFonts w:ascii="Times New Roman" w:hAnsi="Times New Roman" w:cs="Times New Roman"/>
          <w:sz w:val="24"/>
          <w:szCs w:val="24"/>
        </w:rPr>
        <w:t>самозанятыми не </w:t>
      </w:r>
      <w:r w:rsidRPr="00B420DF">
        <w:rPr>
          <w:rFonts w:ascii="Times New Roman" w:hAnsi="Times New Roman" w:cs="Times New Roman"/>
          <w:sz w:val="24"/>
          <w:szCs w:val="24"/>
        </w:rPr>
        <w:t>запр</w:t>
      </w:r>
      <w:r w:rsidR="00E464F3" w:rsidRPr="00B420DF">
        <w:rPr>
          <w:rFonts w:ascii="Times New Roman" w:hAnsi="Times New Roman" w:cs="Times New Roman"/>
          <w:sz w:val="24"/>
          <w:szCs w:val="24"/>
        </w:rPr>
        <w:t>ещено для организаций, однако </w:t>
      </w:r>
      <w:r w:rsidRPr="00B420DF">
        <w:rPr>
          <w:rFonts w:ascii="Times New Roman" w:hAnsi="Times New Roman" w:cs="Times New Roman"/>
          <w:sz w:val="24"/>
          <w:szCs w:val="24"/>
        </w:rPr>
        <w:t>возможное снижение налоговой нагрузки Вашей компании по страх</w:t>
      </w:r>
      <w:r w:rsidR="00E464F3" w:rsidRPr="00B420DF">
        <w:rPr>
          <w:rFonts w:ascii="Times New Roman" w:hAnsi="Times New Roman" w:cs="Times New Roman"/>
          <w:sz w:val="24"/>
          <w:szCs w:val="24"/>
        </w:rPr>
        <w:t>овым взносам и   НДФЛ будет для налоговых органов,</w:t>
      </w:r>
      <w:r w:rsidRPr="00B420DF">
        <w:rPr>
          <w:rFonts w:ascii="Times New Roman" w:hAnsi="Times New Roman" w:cs="Times New Roman"/>
          <w:sz w:val="24"/>
          <w:szCs w:val="24"/>
        </w:rPr>
        <w:t xml:space="preserve"> одним из сигналов для проведения проверки Вашей организации.  В таких случаях, налоговые орг</w:t>
      </w:r>
      <w:r w:rsidR="00E464F3" w:rsidRPr="00B420DF">
        <w:rPr>
          <w:rFonts w:ascii="Times New Roman" w:hAnsi="Times New Roman" w:cs="Times New Roman"/>
          <w:sz w:val="24"/>
          <w:szCs w:val="24"/>
        </w:rPr>
        <w:t>аны </w:t>
      </w:r>
      <w:r w:rsidRPr="00B420DF">
        <w:rPr>
          <w:rFonts w:ascii="Times New Roman" w:hAnsi="Times New Roman" w:cs="Times New Roman"/>
          <w:sz w:val="24"/>
          <w:szCs w:val="24"/>
        </w:rPr>
        <w:t>исходя из риск-ориентированного подхода (снижение платежей в бюджет) могут вызвать руководство организации для дачи пояснений в связи со снижением налоговой на</w:t>
      </w:r>
      <w:r w:rsidR="00E464F3" w:rsidRPr="00B420DF">
        <w:rPr>
          <w:rFonts w:ascii="Times New Roman" w:hAnsi="Times New Roman" w:cs="Times New Roman"/>
          <w:sz w:val="24"/>
          <w:szCs w:val="24"/>
        </w:rPr>
        <w:t>грузки.   Убедительность Вашей аргументации по </w:t>
      </w:r>
      <w:r w:rsidRPr="00B420DF">
        <w:rPr>
          <w:rFonts w:ascii="Times New Roman" w:hAnsi="Times New Roman" w:cs="Times New Roman"/>
          <w:sz w:val="24"/>
          <w:szCs w:val="24"/>
        </w:rPr>
        <w:t>сниже</w:t>
      </w:r>
      <w:r w:rsidR="00E464F3" w:rsidRPr="00B420DF">
        <w:rPr>
          <w:rFonts w:ascii="Times New Roman" w:hAnsi="Times New Roman" w:cs="Times New Roman"/>
          <w:sz w:val="24"/>
          <w:szCs w:val="24"/>
        </w:rPr>
        <w:t>нию налоговой нагрузки повлияет</w:t>
      </w:r>
      <w:r w:rsidRPr="00B420DF">
        <w:rPr>
          <w:rFonts w:ascii="Times New Roman" w:hAnsi="Times New Roman" w:cs="Times New Roman"/>
          <w:sz w:val="24"/>
          <w:szCs w:val="24"/>
        </w:rPr>
        <w:t xml:space="preserve"> на ве</w:t>
      </w:r>
      <w:r w:rsidR="00E464F3" w:rsidRPr="00B420DF">
        <w:rPr>
          <w:rFonts w:ascii="Times New Roman" w:hAnsi="Times New Roman" w:cs="Times New Roman"/>
          <w:sz w:val="24"/>
          <w:szCs w:val="24"/>
        </w:rPr>
        <w:t>роятность включения </w:t>
      </w:r>
      <w:r w:rsidRPr="00B420DF">
        <w:rPr>
          <w:rFonts w:ascii="Times New Roman" w:hAnsi="Times New Roman" w:cs="Times New Roman"/>
          <w:sz w:val="24"/>
          <w:szCs w:val="24"/>
        </w:rPr>
        <w:t xml:space="preserve">Вашей организации в кандидаты на выездную </w:t>
      </w:r>
      <w:r w:rsidRPr="00B420DF">
        <w:rPr>
          <w:rFonts w:ascii="Times New Roman" w:hAnsi="Times New Roman" w:cs="Times New Roman"/>
          <w:sz w:val="24"/>
          <w:szCs w:val="24"/>
        </w:rPr>
        <w:lastRenderedPageBreak/>
        <w:t>пров</w:t>
      </w:r>
      <w:r w:rsidR="00E464F3" w:rsidRPr="00B420DF">
        <w:rPr>
          <w:rFonts w:ascii="Times New Roman" w:hAnsi="Times New Roman" w:cs="Times New Roman"/>
          <w:sz w:val="24"/>
          <w:szCs w:val="24"/>
        </w:rPr>
        <w:t>ерку. В ходе проверки возможны </w:t>
      </w:r>
      <w:r w:rsidRPr="00B420DF">
        <w:rPr>
          <w:rFonts w:ascii="Times New Roman" w:hAnsi="Times New Roman" w:cs="Times New Roman"/>
          <w:sz w:val="24"/>
          <w:szCs w:val="24"/>
        </w:rPr>
        <w:t>встречные проверки, опросы (допросы) сотрудников и самозанятых, представителей контрагентов.</w:t>
      </w:r>
    </w:p>
    <w:p w:rsidR="00B420DF" w:rsidRDefault="001F5E9D" w:rsidP="00B420DF">
      <w:pPr>
        <w:ind w:left="57" w:firstLine="651"/>
        <w:jc w:val="both"/>
        <w:rPr>
          <w:rFonts w:ascii="Times New Roman" w:hAnsi="Times New Roman" w:cs="Times New Roman"/>
          <w:sz w:val="24"/>
          <w:szCs w:val="24"/>
        </w:rPr>
      </w:pPr>
      <w:r w:rsidRPr="00B420DF">
        <w:rPr>
          <w:rFonts w:ascii="Times New Roman" w:hAnsi="Times New Roman" w:cs="Times New Roman"/>
          <w:sz w:val="24"/>
          <w:szCs w:val="24"/>
        </w:rPr>
        <w:t>Для организации, которая заклю</w:t>
      </w:r>
      <w:r w:rsidR="00B420DF">
        <w:rPr>
          <w:rFonts w:ascii="Times New Roman" w:hAnsi="Times New Roman" w:cs="Times New Roman"/>
          <w:sz w:val="24"/>
          <w:szCs w:val="24"/>
        </w:rPr>
        <w:t xml:space="preserve">чит договоры самозанятыми видим </w:t>
      </w:r>
      <w:r w:rsidRPr="00B420DF">
        <w:rPr>
          <w:rFonts w:ascii="Times New Roman" w:hAnsi="Times New Roman" w:cs="Times New Roman"/>
          <w:sz w:val="24"/>
          <w:szCs w:val="24"/>
        </w:rPr>
        <w:t>сл</w:t>
      </w:r>
      <w:r w:rsidR="008113A8" w:rsidRPr="00B420DF">
        <w:rPr>
          <w:rFonts w:ascii="Times New Roman" w:hAnsi="Times New Roman" w:cs="Times New Roman"/>
          <w:sz w:val="24"/>
          <w:szCs w:val="24"/>
        </w:rPr>
        <w:t>едующие</w:t>
      </w:r>
    </w:p>
    <w:p w:rsidR="001F5E9D" w:rsidRPr="00B420DF" w:rsidRDefault="001F5E9D" w:rsidP="00B420DF">
      <w:pPr>
        <w:ind w:left="57" w:firstLine="651"/>
        <w:jc w:val="both"/>
        <w:rPr>
          <w:rFonts w:ascii="Times New Roman" w:hAnsi="Times New Roman" w:cs="Times New Roman"/>
          <w:sz w:val="24"/>
          <w:szCs w:val="24"/>
        </w:rPr>
      </w:pPr>
      <w:r w:rsidRPr="00B420DF">
        <w:rPr>
          <w:rFonts w:ascii="Times New Roman" w:hAnsi="Times New Roman" w:cs="Times New Roman"/>
          <w:sz w:val="24"/>
          <w:szCs w:val="24"/>
        </w:rPr>
        <w:t>риски:</w:t>
      </w:r>
    </w:p>
    <w:p w:rsidR="00E464F3" w:rsidRPr="00B420DF" w:rsidRDefault="00E464F3" w:rsidP="00E464F3">
      <w:pPr>
        <w:pStyle w:val="a3"/>
        <w:numPr>
          <w:ilvl w:val="0"/>
          <w:numId w:val="3"/>
        </w:numPr>
        <w:jc w:val="both"/>
        <w:rPr>
          <w:rFonts w:ascii="Times New Roman" w:hAnsi="Times New Roman" w:cs="Times New Roman"/>
          <w:b/>
          <w:bCs/>
          <w:sz w:val="24"/>
          <w:szCs w:val="24"/>
        </w:rPr>
      </w:pPr>
      <w:r w:rsidRPr="00B420DF">
        <w:rPr>
          <w:rFonts w:ascii="Times New Roman" w:hAnsi="Times New Roman" w:cs="Times New Roman"/>
          <w:b/>
          <w:bCs/>
          <w:sz w:val="24"/>
          <w:szCs w:val="24"/>
        </w:rPr>
        <w:t>переквалификации </w:t>
      </w:r>
      <w:r w:rsidR="001F5E9D" w:rsidRPr="00B420DF">
        <w:rPr>
          <w:rFonts w:ascii="Times New Roman" w:hAnsi="Times New Roman" w:cs="Times New Roman"/>
          <w:b/>
          <w:bCs/>
          <w:sz w:val="24"/>
          <w:szCs w:val="24"/>
        </w:rPr>
        <w:t>ГПД в трудовые отношения с доначислением стра</w:t>
      </w:r>
      <w:r w:rsidR="00B420DF">
        <w:rPr>
          <w:rFonts w:ascii="Times New Roman" w:hAnsi="Times New Roman" w:cs="Times New Roman"/>
          <w:b/>
          <w:bCs/>
          <w:sz w:val="24"/>
          <w:szCs w:val="24"/>
        </w:rPr>
        <w:t>ховых взносов, пеней и санкций </w:t>
      </w:r>
      <w:r w:rsidR="001F5E9D" w:rsidRPr="00B420DF">
        <w:rPr>
          <w:rFonts w:ascii="Times New Roman" w:hAnsi="Times New Roman" w:cs="Times New Roman"/>
          <w:b/>
          <w:bCs/>
          <w:sz w:val="24"/>
          <w:szCs w:val="24"/>
        </w:rPr>
        <w:t>по  НДФЛ, привлечение к административной ответственности  в связи с нарушением  норм ТК РФ;</w:t>
      </w:r>
    </w:p>
    <w:p w:rsidR="00E464F3" w:rsidRPr="00B420DF" w:rsidRDefault="001F5E9D" w:rsidP="00E464F3">
      <w:pPr>
        <w:ind w:left="753"/>
        <w:jc w:val="both"/>
        <w:rPr>
          <w:rFonts w:ascii="Times New Roman" w:hAnsi="Times New Roman" w:cs="Times New Roman"/>
          <w:b/>
          <w:bCs/>
          <w:sz w:val="24"/>
          <w:szCs w:val="24"/>
        </w:rPr>
      </w:pPr>
      <w:r w:rsidRPr="00B420DF">
        <w:rPr>
          <w:rFonts w:ascii="Times New Roman" w:hAnsi="Times New Roman" w:cs="Times New Roman"/>
          <w:sz w:val="24"/>
          <w:szCs w:val="24"/>
        </w:rPr>
        <w:t xml:space="preserve">Информация ФНС «ГПД между работодателями и самозанятыми могут быть переквалифицированы в трудовые», предупреждающая от подобных схем минимизации уже выложена ФНС по адресу  в сети </w:t>
      </w:r>
      <w:hyperlink r:id="rId12" w:history="1">
        <w:r w:rsidRPr="00B420DF">
          <w:rPr>
            <w:rStyle w:val="a4"/>
            <w:rFonts w:ascii="Times New Roman" w:hAnsi="Times New Roman" w:cs="Times New Roman"/>
            <w:sz w:val="24"/>
            <w:szCs w:val="24"/>
          </w:rPr>
          <w:t>https://www.nalog.ru/rn77/news/activities_fts/9292663/»</w:t>
        </w:r>
      </w:hyperlink>
      <w:r w:rsidRPr="00B420DF">
        <w:rPr>
          <w:rFonts w:ascii="Times New Roman" w:hAnsi="Times New Roman" w:cs="Times New Roman"/>
          <w:sz w:val="24"/>
          <w:szCs w:val="24"/>
        </w:rPr>
        <w:t xml:space="preserve">. </w:t>
      </w:r>
    </w:p>
    <w:p w:rsidR="001F5E9D" w:rsidRPr="00B420DF" w:rsidRDefault="00E464F3" w:rsidP="00E464F3">
      <w:pPr>
        <w:ind w:left="753"/>
        <w:jc w:val="both"/>
        <w:rPr>
          <w:rFonts w:ascii="Times New Roman" w:hAnsi="Times New Roman" w:cs="Times New Roman"/>
          <w:b/>
          <w:bCs/>
          <w:sz w:val="24"/>
          <w:szCs w:val="24"/>
        </w:rPr>
      </w:pPr>
      <w:r w:rsidRPr="00B420DF">
        <w:rPr>
          <w:rFonts w:ascii="Times New Roman" w:hAnsi="Times New Roman" w:cs="Times New Roman"/>
          <w:sz w:val="24"/>
          <w:szCs w:val="24"/>
        </w:rPr>
        <w:t xml:space="preserve">В </w:t>
      </w:r>
      <w:r w:rsidR="001F5E9D" w:rsidRPr="00B420DF">
        <w:rPr>
          <w:rFonts w:ascii="Times New Roman" w:hAnsi="Times New Roman" w:cs="Times New Roman"/>
          <w:sz w:val="24"/>
          <w:szCs w:val="24"/>
        </w:rPr>
        <w:t>частности</w:t>
      </w:r>
      <w:r w:rsidRPr="00B420DF">
        <w:rPr>
          <w:rFonts w:ascii="Times New Roman" w:hAnsi="Times New Roman" w:cs="Times New Roman"/>
          <w:sz w:val="24"/>
          <w:szCs w:val="24"/>
        </w:rPr>
        <w:t>,</w:t>
      </w:r>
      <w:r w:rsidR="001F5E9D" w:rsidRPr="00B420DF">
        <w:rPr>
          <w:rFonts w:ascii="Times New Roman" w:hAnsi="Times New Roman" w:cs="Times New Roman"/>
          <w:sz w:val="24"/>
          <w:szCs w:val="24"/>
        </w:rPr>
        <w:t xml:space="preserve"> ФНС поделилась информацией о договоренностях между ФНС России и Рострудом об одновременных проверках работодателей, которые фактически нанимают самозанятых в качестве своих работников, оформляя их по гражданско-правовым договорам. По закону самозанятые не имеют работодателя и не привлекают наемных работников по трудовым договорам. Однако налоговые органы выявляют случаи, когда самозанятые, заключая с организациями (индивидуальными предпринимателями) договоры на оказание услуг, фактически работают у них. При этом работодатели минимизируют обязательства по уплате страховых взносов и не исполняют обязанности налогового агента по удержанию и перечислению НДФЛ.</w:t>
      </w:r>
    </w:p>
    <w:p w:rsidR="008113A8" w:rsidRPr="00B420DF" w:rsidRDefault="00E464F3" w:rsidP="00E464F3">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Практика переквалификации </w:t>
      </w:r>
      <w:r w:rsidR="001F5E9D" w:rsidRPr="00B420DF">
        <w:rPr>
          <w:rFonts w:ascii="Times New Roman" w:hAnsi="Times New Roman" w:cs="Times New Roman"/>
          <w:sz w:val="24"/>
          <w:szCs w:val="24"/>
        </w:rPr>
        <w:t>ГПД</w:t>
      </w:r>
      <w:r w:rsidRPr="00B420DF">
        <w:rPr>
          <w:rFonts w:ascii="Times New Roman" w:hAnsi="Times New Roman" w:cs="Times New Roman"/>
          <w:sz w:val="24"/>
          <w:szCs w:val="24"/>
        </w:rPr>
        <w:t>,</w:t>
      </w:r>
      <w:r w:rsidR="001F5E9D" w:rsidRPr="00B420DF">
        <w:rPr>
          <w:rFonts w:ascii="Times New Roman" w:hAnsi="Times New Roman" w:cs="Times New Roman"/>
          <w:sz w:val="24"/>
          <w:szCs w:val="24"/>
        </w:rPr>
        <w:t xml:space="preserve"> в трудовые отношения</w:t>
      </w:r>
      <w:r w:rsidRPr="00B420DF">
        <w:rPr>
          <w:rFonts w:ascii="Times New Roman" w:hAnsi="Times New Roman" w:cs="Times New Roman"/>
          <w:sz w:val="24"/>
          <w:szCs w:val="24"/>
        </w:rPr>
        <w:t xml:space="preserve"> еще не сложилась, однако</w:t>
      </w:r>
    </w:p>
    <w:p w:rsidR="008113A8" w:rsidRPr="00B420DF" w:rsidRDefault="008113A8" w:rsidP="008113A8">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 xml:space="preserve"> Можно </w:t>
      </w:r>
      <w:r w:rsidR="001F5E9D" w:rsidRPr="00B420DF">
        <w:rPr>
          <w:rFonts w:ascii="Times New Roman" w:hAnsi="Times New Roman" w:cs="Times New Roman"/>
          <w:sz w:val="24"/>
          <w:szCs w:val="24"/>
        </w:rPr>
        <w:t>обратиться к наработанной судебной практике предыдущих периодов, когда</w:t>
      </w:r>
    </w:p>
    <w:p w:rsidR="008113A8" w:rsidRPr="00B420DF" w:rsidRDefault="001F5E9D" w:rsidP="008113A8">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 xml:space="preserve"> </w:t>
      </w:r>
      <w:r w:rsidR="008113A8" w:rsidRPr="00B420DF">
        <w:rPr>
          <w:rFonts w:ascii="Times New Roman" w:hAnsi="Times New Roman" w:cs="Times New Roman"/>
          <w:sz w:val="24"/>
          <w:szCs w:val="24"/>
        </w:rPr>
        <w:t>Н</w:t>
      </w:r>
      <w:r w:rsidRPr="00B420DF">
        <w:rPr>
          <w:rFonts w:ascii="Times New Roman" w:hAnsi="Times New Roman" w:cs="Times New Roman"/>
          <w:sz w:val="24"/>
          <w:szCs w:val="24"/>
        </w:rPr>
        <w:t>алоговый</w:t>
      </w:r>
      <w:r w:rsidR="008113A8" w:rsidRPr="00B420DF">
        <w:rPr>
          <w:rFonts w:ascii="Times New Roman" w:hAnsi="Times New Roman" w:cs="Times New Roman"/>
          <w:sz w:val="24"/>
          <w:szCs w:val="24"/>
        </w:rPr>
        <w:t xml:space="preserve"> </w:t>
      </w:r>
      <w:r w:rsidRPr="00B420DF">
        <w:rPr>
          <w:rFonts w:ascii="Times New Roman" w:hAnsi="Times New Roman" w:cs="Times New Roman"/>
          <w:sz w:val="24"/>
          <w:szCs w:val="24"/>
        </w:rPr>
        <w:t xml:space="preserve">орган успешно переквалифицировал </w:t>
      </w:r>
      <w:r w:rsidR="008113A8" w:rsidRPr="00B420DF">
        <w:rPr>
          <w:rFonts w:ascii="Times New Roman" w:hAnsi="Times New Roman" w:cs="Times New Roman"/>
          <w:sz w:val="24"/>
          <w:szCs w:val="24"/>
        </w:rPr>
        <w:t>гражданско-правовые отношения в</w:t>
      </w:r>
    </w:p>
    <w:p w:rsidR="008113A8" w:rsidRPr="00B420DF" w:rsidRDefault="001F5E9D" w:rsidP="008113A8">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трудовые, даже</w:t>
      </w:r>
      <w:r w:rsidR="008113A8" w:rsidRPr="00B420DF">
        <w:rPr>
          <w:rFonts w:ascii="Times New Roman" w:hAnsi="Times New Roman" w:cs="Times New Roman"/>
          <w:sz w:val="24"/>
          <w:szCs w:val="24"/>
        </w:rPr>
        <w:t xml:space="preserve"> </w:t>
      </w:r>
      <w:r w:rsidRPr="00B420DF">
        <w:rPr>
          <w:rFonts w:ascii="Times New Roman" w:hAnsi="Times New Roman" w:cs="Times New Roman"/>
          <w:sz w:val="24"/>
          <w:szCs w:val="24"/>
        </w:rPr>
        <w:t>при условии, что бывшие работ</w:t>
      </w:r>
      <w:r w:rsidR="008113A8" w:rsidRPr="00B420DF">
        <w:rPr>
          <w:rFonts w:ascii="Times New Roman" w:hAnsi="Times New Roman" w:cs="Times New Roman"/>
          <w:sz w:val="24"/>
          <w:szCs w:val="24"/>
        </w:rPr>
        <w:t>ники - исполнители имели статус</w:t>
      </w:r>
    </w:p>
    <w:p w:rsidR="008113A8" w:rsidRPr="00B420DF" w:rsidRDefault="008113A8" w:rsidP="008113A8">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ИП. </w:t>
      </w:r>
      <w:r w:rsidR="001F5E9D" w:rsidRPr="00B420DF">
        <w:rPr>
          <w:rFonts w:ascii="Times New Roman" w:hAnsi="Times New Roman" w:cs="Times New Roman"/>
          <w:sz w:val="24"/>
          <w:szCs w:val="24"/>
        </w:rPr>
        <w:t>ФНС на своем сайте (</w:t>
      </w:r>
      <w:hyperlink r:id="rId13" w:history="1">
        <w:r w:rsidR="001F5E9D" w:rsidRPr="00B420DF">
          <w:rPr>
            <w:rStyle w:val="a4"/>
            <w:rFonts w:ascii="Times New Roman" w:hAnsi="Times New Roman" w:cs="Times New Roman"/>
            <w:sz w:val="24"/>
            <w:szCs w:val="24"/>
          </w:rPr>
          <w:t>https://www.nalog.ru</w:t>
        </w:r>
      </w:hyperlink>
      <w:r w:rsidRPr="00B420DF">
        <w:rPr>
          <w:rFonts w:ascii="Times New Roman" w:hAnsi="Times New Roman" w:cs="Times New Roman"/>
          <w:sz w:val="24"/>
          <w:szCs w:val="24"/>
        </w:rPr>
        <w:t>) разместила Информацию от</w:t>
      </w:r>
    </w:p>
    <w:p w:rsidR="008113A8" w:rsidRPr="00B420DF" w:rsidRDefault="001F5E9D" w:rsidP="008113A8">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07.03.2019 "О правомерной</w:t>
      </w:r>
      <w:r w:rsidR="008113A8" w:rsidRPr="00B420DF">
        <w:rPr>
          <w:rFonts w:ascii="Times New Roman" w:hAnsi="Times New Roman" w:cs="Times New Roman"/>
          <w:sz w:val="24"/>
          <w:szCs w:val="24"/>
        </w:rPr>
        <w:t xml:space="preserve"> </w:t>
      </w:r>
      <w:r w:rsidRPr="00B420DF">
        <w:rPr>
          <w:rFonts w:ascii="Times New Roman" w:hAnsi="Times New Roman" w:cs="Times New Roman"/>
          <w:sz w:val="24"/>
          <w:szCs w:val="24"/>
        </w:rPr>
        <w:t>переквалификации договоров гражданско-правового</w:t>
      </w:r>
    </w:p>
    <w:p w:rsidR="008113A8" w:rsidRPr="00B420DF" w:rsidRDefault="001F5E9D" w:rsidP="008113A8">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 xml:space="preserve"> характера в трудовые", в которой</w:t>
      </w:r>
      <w:r w:rsidR="008113A8" w:rsidRPr="00B420DF">
        <w:rPr>
          <w:rFonts w:ascii="Times New Roman" w:hAnsi="Times New Roman" w:cs="Times New Roman"/>
          <w:sz w:val="24"/>
          <w:szCs w:val="24"/>
        </w:rPr>
        <w:t xml:space="preserve"> </w:t>
      </w:r>
      <w:r w:rsidRPr="00B420DF">
        <w:rPr>
          <w:rFonts w:ascii="Times New Roman" w:hAnsi="Times New Roman" w:cs="Times New Roman"/>
          <w:sz w:val="24"/>
          <w:szCs w:val="24"/>
        </w:rPr>
        <w:t>обратила в</w:t>
      </w:r>
      <w:r w:rsidR="008113A8" w:rsidRPr="00B420DF">
        <w:rPr>
          <w:rFonts w:ascii="Times New Roman" w:hAnsi="Times New Roman" w:cs="Times New Roman"/>
          <w:sz w:val="24"/>
          <w:szCs w:val="24"/>
        </w:rPr>
        <w:t>нимание на Определение ВС РФ от</w:t>
      </w:r>
    </w:p>
    <w:p w:rsidR="008113A8" w:rsidRPr="00B420DF" w:rsidRDefault="001F5E9D" w:rsidP="008113A8">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14.02.2019 N 304-КГ18-25124 по делу N А70-13715/20</w:t>
      </w:r>
      <w:r w:rsidR="008113A8" w:rsidRPr="00B420DF">
        <w:rPr>
          <w:rFonts w:ascii="Times New Roman" w:hAnsi="Times New Roman" w:cs="Times New Roman"/>
          <w:sz w:val="24"/>
          <w:szCs w:val="24"/>
        </w:rPr>
        <w:t>17. В данном определении ВС</w:t>
      </w:r>
    </w:p>
    <w:p w:rsidR="008113A8" w:rsidRPr="00B420DF" w:rsidRDefault="00E464F3" w:rsidP="008113A8">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РФ </w:t>
      </w:r>
      <w:r w:rsidR="001F5E9D" w:rsidRPr="00B420DF">
        <w:rPr>
          <w:rFonts w:ascii="Times New Roman" w:hAnsi="Times New Roman" w:cs="Times New Roman"/>
          <w:sz w:val="24"/>
          <w:szCs w:val="24"/>
        </w:rPr>
        <w:t>согласился с выводами налогового органа о том,</w:t>
      </w:r>
      <w:r w:rsidR="008113A8" w:rsidRPr="00B420DF">
        <w:rPr>
          <w:rFonts w:ascii="Times New Roman" w:hAnsi="Times New Roman" w:cs="Times New Roman"/>
          <w:sz w:val="24"/>
          <w:szCs w:val="24"/>
        </w:rPr>
        <w:t xml:space="preserve"> что организация создала</w:t>
      </w:r>
    </w:p>
    <w:p w:rsidR="008113A8" w:rsidRPr="00B420DF" w:rsidRDefault="001F5E9D" w:rsidP="008113A8">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незаконную схему минимизации налогообложения, заключая</w:t>
      </w:r>
      <w:r w:rsidR="008113A8" w:rsidRPr="00B420DF">
        <w:rPr>
          <w:rFonts w:ascii="Times New Roman" w:hAnsi="Times New Roman" w:cs="Times New Roman"/>
          <w:sz w:val="24"/>
          <w:szCs w:val="24"/>
        </w:rPr>
        <w:t xml:space="preserve"> договоры гражданско-</w:t>
      </w:r>
    </w:p>
    <w:p w:rsidR="001F5E9D" w:rsidRPr="00B420DF" w:rsidRDefault="001F5E9D" w:rsidP="008113A8">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 xml:space="preserve">правового характера со своими работниками, зарегистрированными как ИП. </w:t>
      </w:r>
    </w:p>
    <w:p w:rsidR="001F5E9D" w:rsidRPr="00B420DF" w:rsidRDefault="001F5E9D" w:rsidP="001F5E9D">
      <w:pPr>
        <w:spacing w:after="0"/>
        <w:ind w:firstLine="708"/>
        <w:jc w:val="both"/>
        <w:rPr>
          <w:rFonts w:ascii="Times New Roman" w:hAnsi="Times New Roman" w:cs="Times New Roman"/>
          <w:sz w:val="24"/>
          <w:szCs w:val="24"/>
        </w:rPr>
      </w:pPr>
    </w:p>
    <w:p w:rsidR="001F5E9D" w:rsidRPr="00B420DF" w:rsidRDefault="001F5E9D" w:rsidP="001F5E9D">
      <w:pPr>
        <w:pStyle w:val="a3"/>
        <w:numPr>
          <w:ilvl w:val="0"/>
          <w:numId w:val="3"/>
        </w:numPr>
        <w:jc w:val="both"/>
        <w:rPr>
          <w:rFonts w:ascii="Times New Roman" w:hAnsi="Times New Roman" w:cs="Times New Roman"/>
          <w:b/>
          <w:bCs/>
          <w:sz w:val="24"/>
          <w:szCs w:val="24"/>
        </w:rPr>
      </w:pPr>
      <w:r w:rsidRPr="00B420DF">
        <w:rPr>
          <w:rFonts w:ascii="Times New Roman" w:hAnsi="Times New Roman" w:cs="Times New Roman"/>
          <w:b/>
          <w:bCs/>
          <w:sz w:val="24"/>
          <w:szCs w:val="24"/>
        </w:rPr>
        <w:t>риски отказа в признании расходов в связи с нарушением порядка выдачи чека самозанятым.</w:t>
      </w:r>
    </w:p>
    <w:p w:rsidR="00E464F3" w:rsidRPr="00B420DF" w:rsidRDefault="001F5E9D" w:rsidP="001F5E9D">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lastRenderedPageBreak/>
        <w:t>Расходы, связанные с приобретением товаров (рабо</w:t>
      </w:r>
      <w:r w:rsidR="00E464F3" w:rsidRPr="00B420DF">
        <w:rPr>
          <w:rFonts w:ascii="Times New Roman" w:hAnsi="Times New Roman" w:cs="Times New Roman"/>
          <w:sz w:val="24"/>
          <w:szCs w:val="24"/>
        </w:rPr>
        <w:t>т, услуг, имущественных прав) у</w:t>
      </w:r>
    </w:p>
    <w:p w:rsidR="008113A8" w:rsidRPr="00B420DF" w:rsidRDefault="001F5E9D" w:rsidP="001F5E9D">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самозанятых лиц, являющихся налогопла</w:t>
      </w:r>
      <w:r w:rsidR="008113A8" w:rsidRPr="00B420DF">
        <w:rPr>
          <w:rFonts w:ascii="Times New Roman" w:hAnsi="Times New Roman" w:cs="Times New Roman"/>
          <w:sz w:val="24"/>
          <w:szCs w:val="24"/>
        </w:rPr>
        <w:t>тельщиками НПД, учитываются при</w:t>
      </w:r>
    </w:p>
    <w:p w:rsidR="00B420DF" w:rsidRPr="00B420DF" w:rsidRDefault="001F5E9D" w:rsidP="00B420DF">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определении</w:t>
      </w:r>
      <w:r w:rsidR="00B420DF" w:rsidRPr="00B420DF">
        <w:rPr>
          <w:rFonts w:ascii="Times New Roman" w:hAnsi="Times New Roman" w:cs="Times New Roman"/>
          <w:sz w:val="24"/>
          <w:szCs w:val="24"/>
        </w:rPr>
        <w:t xml:space="preserve"> </w:t>
      </w:r>
      <w:r w:rsidRPr="00B420DF">
        <w:rPr>
          <w:rFonts w:ascii="Times New Roman" w:hAnsi="Times New Roman" w:cs="Times New Roman"/>
          <w:sz w:val="24"/>
          <w:szCs w:val="24"/>
        </w:rPr>
        <w:t xml:space="preserve">налоговой базы по налогу на прибыль при наличии чека, </w:t>
      </w:r>
    </w:p>
    <w:p w:rsidR="00B420DF" w:rsidRPr="00B420DF" w:rsidRDefault="001F5E9D" w:rsidP="00B420DF">
      <w:pPr>
        <w:spacing w:after="0"/>
        <w:ind w:firstLine="709"/>
        <w:jc w:val="both"/>
        <w:rPr>
          <w:rStyle w:val="a6"/>
          <w:color w:val="000000"/>
          <w:sz w:val="24"/>
          <w:szCs w:val="24"/>
        </w:rPr>
      </w:pPr>
      <w:r w:rsidRPr="00B420DF">
        <w:rPr>
          <w:rFonts w:ascii="Times New Roman" w:hAnsi="Times New Roman" w:cs="Times New Roman"/>
          <w:sz w:val="24"/>
          <w:szCs w:val="24"/>
        </w:rPr>
        <w:t>сформированного продавцом</w:t>
      </w:r>
      <w:r w:rsidR="00B420DF" w:rsidRPr="00B420DF">
        <w:rPr>
          <w:rFonts w:ascii="Times New Roman" w:hAnsi="Times New Roman" w:cs="Times New Roman"/>
          <w:sz w:val="24"/>
          <w:szCs w:val="24"/>
        </w:rPr>
        <w:t xml:space="preserve"> </w:t>
      </w:r>
      <w:r w:rsidRPr="00B420DF">
        <w:rPr>
          <w:rFonts w:ascii="Times New Roman" w:hAnsi="Times New Roman" w:cs="Times New Roman"/>
          <w:sz w:val="24"/>
          <w:szCs w:val="24"/>
        </w:rPr>
        <w:t xml:space="preserve">(исполнителем) в порядке, предусмотренном </w:t>
      </w:r>
      <w:r w:rsidRPr="00B420DF">
        <w:rPr>
          <w:rStyle w:val="a6"/>
          <w:color w:val="000000"/>
          <w:sz w:val="24"/>
          <w:szCs w:val="24"/>
        </w:rPr>
        <w:t>ст. 14</w:t>
      </w:r>
    </w:p>
    <w:p w:rsidR="001F5E9D" w:rsidRPr="00B420DF" w:rsidRDefault="001F5E9D" w:rsidP="00B420DF">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 xml:space="preserve">Закона N 422-ФЗ. </w:t>
      </w:r>
    </w:p>
    <w:p w:rsidR="00B420DF" w:rsidRPr="00B420DF" w:rsidRDefault="001F5E9D" w:rsidP="001F5E9D">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В случае отсутствия чека расходы не учитываются (</w:t>
      </w:r>
      <w:r w:rsidRPr="00B420DF">
        <w:rPr>
          <w:rStyle w:val="a6"/>
          <w:color w:val="000000"/>
          <w:sz w:val="24"/>
          <w:szCs w:val="24"/>
        </w:rPr>
        <w:t>части 8-10 ст. 15</w:t>
      </w:r>
      <w:r w:rsidR="00E464F3" w:rsidRPr="00B420DF">
        <w:rPr>
          <w:rFonts w:ascii="Times New Roman" w:hAnsi="Times New Roman" w:cs="Times New Roman"/>
          <w:sz w:val="24"/>
          <w:szCs w:val="24"/>
        </w:rPr>
        <w:t xml:space="preserve"> Закона </w:t>
      </w:r>
    </w:p>
    <w:p w:rsidR="00E464F3" w:rsidRPr="00B420DF" w:rsidRDefault="00E464F3" w:rsidP="001F5E9D">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N 422-ФЗ).</w:t>
      </w:r>
    </w:p>
    <w:p w:rsidR="00B420DF" w:rsidRPr="00B420DF" w:rsidRDefault="001F5E9D" w:rsidP="001F5E9D">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Относительно возможности учета расходов на основании акта ФНС России</w:t>
      </w:r>
    </w:p>
    <w:p w:rsidR="00B420DF" w:rsidRPr="00B420DF" w:rsidRDefault="001F5E9D" w:rsidP="00B420DF">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разъяснила, что</w:t>
      </w:r>
      <w:r w:rsidR="00B420DF" w:rsidRPr="00B420DF">
        <w:rPr>
          <w:rFonts w:ascii="Times New Roman" w:hAnsi="Times New Roman" w:cs="Times New Roman"/>
          <w:sz w:val="24"/>
          <w:szCs w:val="24"/>
        </w:rPr>
        <w:t xml:space="preserve"> </w:t>
      </w:r>
      <w:r w:rsidRPr="00B420DF">
        <w:rPr>
          <w:rFonts w:ascii="Times New Roman" w:hAnsi="Times New Roman" w:cs="Times New Roman"/>
          <w:sz w:val="24"/>
          <w:szCs w:val="24"/>
        </w:rPr>
        <w:t>он может выступать допол</w:t>
      </w:r>
      <w:r w:rsidR="00B420DF" w:rsidRPr="00B420DF">
        <w:rPr>
          <w:rFonts w:ascii="Times New Roman" w:hAnsi="Times New Roman" w:cs="Times New Roman"/>
          <w:sz w:val="24"/>
          <w:szCs w:val="24"/>
        </w:rPr>
        <w:t>нительным документом, отражающим</w:t>
      </w:r>
    </w:p>
    <w:p w:rsidR="00B420DF" w:rsidRPr="00B420DF" w:rsidRDefault="001F5E9D" w:rsidP="00B420DF">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период или дату оказания</w:t>
      </w:r>
      <w:r w:rsidR="00B420DF" w:rsidRPr="00B420DF">
        <w:rPr>
          <w:rFonts w:ascii="Times New Roman" w:hAnsi="Times New Roman" w:cs="Times New Roman"/>
          <w:sz w:val="24"/>
          <w:szCs w:val="24"/>
        </w:rPr>
        <w:t xml:space="preserve"> </w:t>
      </w:r>
      <w:r w:rsidRPr="00B420DF">
        <w:rPr>
          <w:rFonts w:ascii="Times New Roman" w:hAnsi="Times New Roman" w:cs="Times New Roman"/>
          <w:sz w:val="24"/>
          <w:szCs w:val="24"/>
        </w:rPr>
        <w:t>услуги, для целей налогового учета расходов покупателя,</w:t>
      </w:r>
    </w:p>
    <w:p w:rsidR="001F5E9D" w:rsidRPr="00B420DF" w:rsidRDefault="001F5E9D" w:rsidP="00B420DF">
      <w:pPr>
        <w:spacing w:after="0"/>
        <w:ind w:firstLine="709"/>
        <w:jc w:val="both"/>
        <w:rPr>
          <w:rFonts w:ascii="Times New Roman" w:hAnsi="Times New Roman" w:cs="Times New Roman"/>
          <w:sz w:val="24"/>
          <w:szCs w:val="24"/>
        </w:rPr>
      </w:pPr>
      <w:r w:rsidRPr="00B420DF">
        <w:rPr>
          <w:rFonts w:ascii="Times New Roman" w:hAnsi="Times New Roman" w:cs="Times New Roman"/>
          <w:sz w:val="24"/>
          <w:szCs w:val="24"/>
        </w:rPr>
        <w:t>например, при наличии</w:t>
      </w:r>
      <w:r w:rsidR="00B420DF" w:rsidRPr="00B420DF">
        <w:rPr>
          <w:rFonts w:ascii="Times New Roman" w:hAnsi="Times New Roman" w:cs="Times New Roman"/>
          <w:sz w:val="24"/>
          <w:szCs w:val="24"/>
        </w:rPr>
        <w:t xml:space="preserve"> </w:t>
      </w:r>
      <w:r w:rsidRPr="00B420DF">
        <w:rPr>
          <w:rFonts w:ascii="Times New Roman" w:hAnsi="Times New Roman" w:cs="Times New Roman"/>
          <w:sz w:val="24"/>
          <w:szCs w:val="24"/>
        </w:rPr>
        <w:t>предоплаты (</w:t>
      </w:r>
      <w:r w:rsidRPr="00B420DF">
        <w:rPr>
          <w:rStyle w:val="a6"/>
          <w:color w:val="000000"/>
          <w:sz w:val="24"/>
          <w:szCs w:val="24"/>
        </w:rPr>
        <w:t>п. 4</w:t>
      </w:r>
      <w:r w:rsidRPr="00B420DF">
        <w:rPr>
          <w:rFonts w:ascii="Times New Roman" w:hAnsi="Times New Roman" w:cs="Times New Roman"/>
          <w:sz w:val="24"/>
          <w:szCs w:val="24"/>
        </w:rPr>
        <w:t xml:space="preserve"> письма от 20.02.2019 N СД-4-3/2899@).</w:t>
      </w:r>
    </w:p>
    <w:p w:rsidR="001F5E9D" w:rsidRPr="00B420DF" w:rsidRDefault="001F5E9D" w:rsidP="001F5E9D">
      <w:pPr>
        <w:ind w:left="753"/>
        <w:jc w:val="both"/>
        <w:rPr>
          <w:rFonts w:ascii="Times New Roman" w:hAnsi="Times New Roman" w:cs="Times New Roman"/>
          <w:sz w:val="24"/>
          <w:szCs w:val="24"/>
        </w:rPr>
      </w:pPr>
    </w:p>
    <w:p w:rsidR="00E464F3" w:rsidRPr="00B420DF" w:rsidRDefault="001F5E9D" w:rsidP="00E464F3">
      <w:pPr>
        <w:pStyle w:val="a3"/>
        <w:numPr>
          <w:ilvl w:val="0"/>
          <w:numId w:val="3"/>
        </w:numPr>
        <w:jc w:val="both"/>
        <w:rPr>
          <w:rFonts w:ascii="Times New Roman" w:hAnsi="Times New Roman" w:cs="Times New Roman"/>
          <w:sz w:val="24"/>
          <w:szCs w:val="24"/>
        </w:rPr>
      </w:pPr>
      <w:r w:rsidRPr="00B420DF">
        <w:rPr>
          <w:rFonts w:ascii="Times New Roman" w:hAnsi="Times New Roman" w:cs="Times New Roman"/>
          <w:b/>
          <w:bCs/>
          <w:sz w:val="24"/>
          <w:szCs w:val="24"/>
        </w:rPr>
        <w:t>риски превышения лимита 2,</w:t>
      </w:r>
      <w:r w:rsidR="00E464F3" w:rsidRPr="00B420DF">
        <w:rPr>
          <w:rFonts w:ascii="Times New Roman" w:hAnsi="Times New Roman" w:cs="Times New Roman"/>
          <w:b/>
          <w:bCs/>
          <w:sz w:val="24"/>
          <w:szCs w:val="24"/>
        </w:rPr>
        <w:t>4 млн. руб. для самозанятых не </w:t>
      </w:r>
      <w:r w:rsidRPr="00B420DF">
        <w:rPr>
          <w:rFonts w:ascii="Times New Roman" w:hAnsi="Times New Roman" w:cs="Times New Roman"/>
          <w:b/>
          <w:bCs/>
          <w:sz w:val="24"/>
          <w:szCs w:val="24"/>
        </w:rPr>
        <w:t>являющихся ИП.</w:t>
      </w:r>
      <w:r w:rsidR="00E464F3" w:rsidRPr="00B420DF">
        <w:rPr>
          <w:rFonts w:ascii="Times New Roman" w:hAnsi="Times New Roman" w:cs="Times New Roman"/>
          <w:b/>
          <w:bCs/>
          <w:sz w:val="24"/>
          <w:szCs w:val="24"/>
        </w:rPr>
        <w:t xml:space="preserve"> Если момент превышения лимита </w:t>
      </w:r>
      <w:r w:rsidRPr="00B420DF">
        <w:rPr>
          <w:rFonts w:ascii="Times New Roman" w:hAnsi="Times New Roman" w:cs="Times New Roman"/>
          <w:b/>
          <w:bCs/>
          <w:sz w:val="24"/>
          <w:szCs w:val="24"/>
        </w:rPr>
        <w:t>не будет отслежен, вероятно несвоевременное исчисление НДФЛ и страховых взносов с суммы, превышающей 2,4 млн. руб</w:t>
      </w:r>
      <w:r w:rsidRPr="00B420DF">
        <w:rPr>
          <w:rFonts w:ascii="Times New Roman" w:hAnsi="Times New Roman" w:cs="Times New Roman"/>
          <w:sz w:val="24"/>
          <w:szCs w:val="24"/>
        </w:rPr>
        <w:t>.</w:t>
      </w:r>
    </w:p>
    <w:p w:rsidR="001F5E9D" w:rsidRPr="00B420DF" w:rsidRDefault="001F5E9D" w:rsidP="00E464F3">
      <w:pPr>
        <w:ind w:left="753"/>
        <w:jc w:val="both"/>
        <w:rPr>
          <w:rFonts w:ascii="Times New Roman" w:hAnsi="Times New Roman" w:cs="Times New Roman"/>
          <w:sz w:val="24"/>
          <w:szCs w:val="24"/>
        </w:rPr>
      </w:pPr>
      <w:r w:rsidRPr="00B420DF">
        <w:rPr>
          <w:rFonts w:ascii="Times New Roman" w:hAnsi="Times New Roman" w:cs="Times New Roman"/>
          <w:sz w:val="24"/>
          <w:szCs w:val="24"/>
        </w:rPr>
        <w:t>Так как самозанятый может выполнять работы (услуги) для различных заказчиков,</w:t>
      </w:r>
      <w:r w:rsidR="00E464F3" w:rsidRPr="00B420DF">
        <w:rPr>
          <w:rFonts w:ascii="Times New Roman" w:hAnsi="Times New Roman" w:cs="Times New Roman"/>
          <w:sz w:val="24"/>
          <w:szCs w:val="24"/>
        </w:rPr>
        <w:t xml:space="preserve"> то организация может не иметь </w:t>
      </w:r>
      <w:r w:rsidRPr="00B420DF">
        <w:rPr>
          <w:rFonts w:ascii="Times New Roman" w:hAnsi="Times New Roman" w:cs="Times New Roman"/>
          <w:sz w:val="24"/>
          <w:szCs w:val="24"/>
        </w:rPr>
        <w:t>полной информации о выплаченных самозанятому суммах за период. Для снижения налоговых рисков по страховым взносам и НДФЛ нужно постоянно вести мониторинг состояния самозанятого на сайте ФНС.  Если плательщик НПД утратил свой статус, а организация продолжает работать с ним в прежнем режиме, то есть не исполняет функций налогового агента, она может быть привлечена к налоговой ответственности, с соответствующим перерасчетом налоговых обязательств.</w:t>
      </w:r>
    </w:p>
    <w:p w:rsidR="00E464F3" w:rsidRPr="00B420DF" w:rsidRDefault="001F5E9D" w:rsidP="00E464F3">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Отвечать за «третье колено», особенно в рамках агентских договоров законом не предусмотрено, но сейчас Пояснение «мы не обяза</w:t>
      </w:r>
      <w:r w:rsidR="00E464F3" w:rsidRPr="00B420DF">
        <w:rPr>
          <w:rFonts w:ascii="Times New Roman" w:hAnsi="Times New Roman" w:cs="Times New Roman"/>
          <w:b/>
          <w:sz w:val="24"/>
          <w:szCs w:val="24"/>
        </w:rPr>
        <w:t xml:space="preserve">ны отвечать за третье колено», </w:t>
      </w:r>
      <w:r w:rsidRPr="00B420DF">
        <w:rPr>
          <w:rFonts w:ascii="Times New Roman" w:hAnsi="Times New Roman" w:cs="Times New Roman"/>
          <w:b/>
          <w:sz w:val="24"/>
          <w:szCs w:val="24"/>
        </w:rPr>
        <w:t>т.е.</w:t>
      </w:r>
      <w:r w:rsidR="00E464F3" w:rsidRPr="00B420DF">
        <w:rPr>
          <w:rFonts w:ascii="Times New Roman" w:hAnsi="Times New Roman" w:cs="Times New Roman"/>
          <w:b/>
          <w:sz w:val="24"/>
          <w:szCs w:val="24"/>
        </w:rPr>
        <w:t xml:space="preserve"> презумпция</w:t>
      </w:r>
      <w:r w:rsidRPr="00B420DF">
        <w:rPr>
          <w:rFonts w:ascii="Times New Roman" w:hAnsi="Times New Roman" w:cs="Times New Roman"/>
          <w:b/>
          <w:sz w:val="24"/>
          <w:szCs w:val="24"/>
        </w:rPr>
        <w:t xml:space="preserve"> невиновности - не работает, налоговики настаивают на контроле всей цепочки, и как с этим бороться не понятно</w:t>
      </w:r>
    </w:p>
    <w:p w:rsidR="00E464F3" w:rsidRPr="00B420DF" w:rsidRDefault="001F5E9D" w:rsidP="00E464F3">
      <w:pPr>
        <w:pStyle w:val="a3"/>
        <w:jc w:val="both"/>
        <w:rPr>
          <w:rFonts w:ascii="Times New Roman" w:hAnsi="Times New Roman" w:cs="Times New Roman"/>
          <w:color w:val="000000"/>
          <w:sz w:val="24"/>
          <w:szCs w:val="24"/>
        </w:rPr>
      </w:pPr>
      <w:r w:rsidRPr="00B420DF">
        <w:rPr>
          <w:rFonts w:ascii="Times New Roman" w:hAnsi="Times New Roman" w:cs="Times New Roman"/>
          <w:color w:val="000000"/>
          <w:sz w:val="24"/>
          <w:szCs w:val="24"/>
        </w:rPr>
        <w:t>В таких ситуациях необходимо убеждать налоговиков в том, что их позиция является необоснованной и не основана на подходах, сформированных судебной практикой, согласно которым налогоплательщик не отвечает на контрагентов второго и последующих звеньев.</w:t>
      </w:r>
    </w:p>
    <w:p w:rsidR="00E464F3" w:rsidRPr="00B420DF" w:rsidRDefault="00E464F3" w:rsidP="00E464F3">
      <w:pPr>
        <w:pStyle w:val="a3"/>
        <w:jc w:val="both"/>
        <w:rPr>
          <w:rFonts w:ascii="Times New Roman" w:hAnsi="Times New Roman" w:cs="Times New Roman"/>
          <w:color w:val="000000"/>
          <w:sz w:val="24"/>
          <w:szCs w:val="24"/>
        </w:rPr>
      </w:pPr>
    </w:p>
    <w:p w:rsidR="00E464F3" w:rsidRPr="00B420DF" w:rsidRDefault="001F5E9D" w:rsidP="00E464F3">
      <w:pPr>
        <w:pStyle w:val="a3"/>
        <w:jc w:val="both"/>
        <w:rPr>
          <w:rFonts w:ascii="Times New Roman" w:eastAsia="Times New Roman" w:hAnsi="Times New Roman" w:cs="Times New Roman"/>
          <w:color w:val="000000"/>
          <w:sz w:val="24"/>
          <w:szCs w:val="24"/>
          <w:lang w:eastAsia="ru-RU"/>
        </w:rPr>
      </w:pPr>
      <w:r w:rsidRPr="00B420DF">
        <w:rPr>
          <w:rFonts w:ascii="Times New Roman" w:hAnsi="Times New Roman" w:cs="Times New Roman"/>
          <w:color w:val="000000"/>
          <w:sz w:val="24"/>
          <w:szCs w:val="24"/>
        </w:rPr>
        <w:t xml:space="preserve">Так, в соответствии с </w:t>
      </w:r>
      <w:r w:rsidRPr="00B420DF">
        <w:rPr>
          <w:rFonts w:ascii="Times New Roman" w:eastAsia="Times New Roman" w:hAnsi="Times New Roman" w:cs="Times New Roman"/>
          <w:color w:val="000000"/>
          <w:sz w:val="24"/>
          <w:szCs w:val="24"/>
          <w:lang w:eastAsia="ru-RU"/>
        </w:rPr>
        <w:t xml:space="preserve">правовой позицией Верховного Суда РФ (Определение от 29.11.2016 305-КГ16-10399 по делу ООО «Центррегионуголь») факты неисполнения соответствующими участниками сделок (поставщиками первого, второго и более дальних звеньев по отношению к налогоплательщику) обязанности по уплате налогов сами по себе не могут являться основанием для возложения </w:t>
      </w:r>
      <w:r w:rsidRPr="00B420DF">
        <w:rPr>
          <w:rFonts w:ascii="Times New Roman" w:eastAsia="Times New Roman" w:hAnsi="Times New Roman" w:cs="Times New Roman"/>
          <w:color w:val="000000"/>
          <w:sz w:val="24"/>
          <w:szCs w:val="24"/>
          <w:lang w:eastAsia="ru-RU"/>
        </w:rPr>
        <w:lastRenderedPageBreak/>
        <w:t>соответствующих негативных последствий для налогоплательщика, выступившего покупателем товаров.</w:t>
      </w:r>
    </w:p>
    <w:p w:rsidR="00E464F3" w:rsidRPr="00B420DF" w:rsidRDefault="00E464F3" w:rsidP="00E464F3">
      <w:pPr>
        <w:pStyle w:val="a3"/>
        <w:jc w:val="both"/>
        <w:rPr>
          <w:rFonts w:ascii="Times New Roman" w:eastAsia="Times New Roman" w:hAnsi="Times New Roman" w:cs="Times New Roman"/>
          <w:color w:val="000000"/>
          <w:sz w:val="24"/>
          <w:szCs w:val="24"/>
          <w:lang w:eastAsia="ru-RU"/>
        </w:rPr>
      </w:pPr>
    </w:p>
    <w:p w:rsidR="00E464F3" w:rsidRPr="00B420DF" w:rsidRDefault="001F5E9D" w:rsidP="00E464F3">
      <w:pPr>
        <w:pStyle w:val="a3"/>
        <w:jc w:val="both"/>
        <w:rPr>
          <w:rFonts w:ascii="Times New Roman" w:hAnsi="Times New Roman" w:cs="Times New Roman"/>
          <w:sz w:val="24"/>
          <w:szCs w:val="24"/>
        </w:rPr>
      </w:pPr>
      <w:r w:rsidRPr="00B420DF">
        <w:rPr>
          <w:rFonts w:ascii="Times New Roman" w:eastAsia="Times New Roman" w:hAnsi="Times New Roman" w:cs="Times New Roman"/>
          <w:color w:val="000000"/>
          <w:sz w:val="24"/>
          <w:szCs w:val="24"/>
          <w:lang w:eastAsia="ru-RU"/>
        </w:rPr>
        <w:t xml:space="preserve">Аналогичной позиции придерживается ФНС России в Письме от 23.03.2017 №ЕД-5-9/547@, в соответствии с которым </w:t>
      </w:r>
      <w:r w:rsidRPr="00B420DF">
        <w:rPr>
          <w:rFonts w:ascii="Times New Roman" w:hAnsi="Times New Roman" w:cs="Times New Roman"/>
          <w:sz w:val="24"/>
          <w:szCs w:val="24"/>
        </w:rPr>
        <w:t>налоговыми органами в качестве самостоятельного основания для возложения негативных последствий на налогоплательщика не могут приводиться признаки недобросовестности контрагентов второго и последующих звеньев цепочки перечисления денежных средств по выпискам банков.</w:t>
      </w:r>
    </w:p>
    <w:p w:rsidR="00E464F3" w:rsidRPr="00B420DF" w:rsidRDefault="00E464F3" w:rsidP="00E464F3">
      <w:pPr>
        <w:pStyle w:val="a3"/>
        <w:jc w:val="both"/>
        <w:rPr>
          <w:rFonts w:ascii="Times New Roman" w:hAnsi="Times New Roman" w:cs="Times New Roman"/>
          <w:sz w:val="24"/>
          <w:szCs w:val="24"/>
        </w:rPr>
      </w:pPr>
    </w:p>
    <w:p w:rsidR="001F5E9D" w:rsidRPr="00B420DF" w:rsidRDefault="001F5E9D" w:rsidP="00E464F3">
      <w:pPr>
        <w:pStyle w:val="a3"/>
        <w:jc w:val="both"/>
        <w:rPr>
          <w:rFonts w:ascii="Times New Roman" w:hAnsi="Times New Roman" w:cs="Times New Roman"/>
          <w:b/>
          <w:sz w:val="24"/>
          <w:szCs w:val="24"/>
        </w:rPr>
      </w:pPr>
      <w:r w:rsidRPr="00B420DF">
        <w:rPr>
          <w:rFonts w:ascii="Times New Roman" w:hAnsi="Times New Roman" w:cs="Times New Roman"/>
          <w:sz w:val="24"/>
          <w:szCs w:val="24"/>
        </w:rPr>
        <w:t xml:space="preserve">В Письме ФНС России от 16.08.2017 №СА-4-7/16152@ указано, что положения п. 2 ст. 54.1 НК РФ не предусматривают для налогоплательщиков негативных последствий за неправомерные действия контрагентов второго, третьего и последующих звеньев. </w:t>
      </w:r>
    </w:p>
    <w:p w:rsidR="001F5E9D" w:rsidRPr="00B420DF" w:rsidRDefault="001F5E9D" w:rsidP="001F5E9D">
      <w:pPr>
        <w:pStyle w:val="a3"/>
        <w:ind w:left="644"/>
        <w:jc w:val="both"/>
        <w:rPr>
          <w:rFonts w:ascii="Times New Roman" w:hAnsi="Times New Roman" w:cs="Times New Roman"/>
          <w:b/>
          <w:sz w:val="24"/>
          <w:szCs w:val="24"/>
        </w:rPr>
      </w:pPr>
    </w:p>
    <w:p w:rsidR="00E464F3" w:rsidRPr="00B420DF" w:rsidRDefault="001F5E9D" w:rsidP="00E464F3">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Учредитель главных иностранных юрлиц, оказывающих основной объём услуг в адрес рос.</w:t>
      </w:r>
      <w:r w:rsidR="00E464F3" w:rsidRPr="00B420DF">
        <w:rPr>
          <w:rFonts w:ascii="Times New Roman" w:hAnsi="Times New Roman" w:cs="Times New Roman"/>
          <w:b/>
          <w:sz w:val="24"/>
          <w:szCs w:val="24"/>
        </w:rPr>
        <w:t xml:space="preserve"> </w:t>
      </w:r>
      <w:r w:rsidRPr="00B420DF">
        <w:rPr>
          <w:rFonts w:ascii="Times New Roman" w:hAnsi="Times New Roman" w:cs="Times New Roman"/>
          <w:b/>
          <w:sz w:val="24"/>
          <w:szCs w:val="24"/>
        </w:rPr>
        <w:t>юр</w:t>
      </w:r>
      <w:r w:rsidR="00E464F3" w:rsidRPr="00B420DF">
        <w:rPr>
          <w:rFonts w:ascii="Times New Roman" w:hAnsi="Times New Roman" w:cs="Times New Roman"/>
          <w:b/>
          <w:sz w:val="24"/>
          <w:szCs w:val="24"/>
        </w:rPr>
        <w:t xml:space="preserve"> </w:t>
      </w:r>
      <w:r w:rsidRPr="00B420DF">
        <w:rPr>
          <w:rFonts w:ascii="Times New Roman" w:hAnsi="Times New Roman" w:cs="Times New Roman"/>
          <w:b/>
          <w:sz w:val="24"/>
          <w:szCs w:val="24"/>
        </w:rPr>
        <w:t>лица устроен в этом рос. юрлице, и один из учредителей рос.</w:t>
      </w:r>
      <w:r w:rsidR="00E464F3" w:rsidRPr="00B420DF">
        <w:rPr>
          <w:rFonts w:ascii="Times New Roman" w:hAnsi="Times New Roman" w:cs="Times New Roman"/>
          <w:b/>
          <w:sz w:val="24"/>
          <w:szCs w:val="24"/>
        </w:rPr>
        <w:t xml:space="preserve"> </w:t>
      </w:r>
      <w:r w:rsidRPr="00B420DF">
        <w:rPr>
          <w:rFonts w:ascii="Times New Roman" w:hAnsi="Times New Roman" w:cs="Times New Roman"/>
          <w:b/>
          <w:sz w:val="24"/>
          <w:szCs w:val="24"/>
        </w:rPr>
        <w:t>юр</w:t>
      </w:r>
      <w:r w:rsidR="00E464F3" w:rsidRPr="00B420DF">
        <w:rPr>
          <w:rFonts w:ascii="Times New Roman" w:hAnsi="Times New Roman" w:cs="Times New Roman"/>
          <w:b/>
          <w:sz w:val="24"/>
          <w:szCs w:val="24"/>
        </w:rPr>
        <w:t xml:space="preserve"> </w:t>
      </w:r>
      <w:r w:rsidRPr="00B420DF">
        <w:rPr>
          <w:rFonts w:ascii="Times New Roman" w:hAnsi="Times New Roman" w:cs="Times New Roman"/>
          <w:b/>
          <w:sz w:val="24"/>
          <w:szCs w:val="24"/>
        </w:rPr>
        <w:t>лица является его ребёнком. Каковы риски и для российского, и для иностранного юрлиц?</w:t>
      </w:r>
    </w:p>
    <w:p w:rsidR="00E464F3" w:rsidRPr="00B420DF" w:rsidRDefault="00E464F3" w:rsidP="00E464F3">
      <w:pPr>
        <w:pStyle w:val="a3"/>
        <w:jc w:val="both"/>
        <w:rPr>
          <w:rFonts w:ascii="Times New Roman" w:hAnsi="Times New Roman" w:cs="Times New Roman"/>
          <w:b/>
          <w:sz w:val="24"/>
          <w:szCs w:val="24"/>
        </w:rPr>
      </w:pPr>
    </w:p>
    <w:p w:rsidR="00E464F3" w:rsidRPr="00B420DF" w:rsidRDefault="001F5E9D" w:rsidP="00E464F3">
      <w:pPr>
        <w:pStyle w:val="a3"/>
        <w:jc w:val="both"/>
        <w:rPr>
          <w:rFonts w:ascii="Times New Roman" w:hAnsi="Times New Roman" w:cs="Times New Roman"/>
          <w:sz w:val="24"/>
          <w:szCs w:val="24"/>
        </w:rPr>
      </w:pPr>
      <w:r w:rsidRPr="00B420DF">
        <w:rPr>
          <w:rFonts w:ascii="Times New Roman" w:hAnsi="Times New Roman" w:cs="Times New Roman"/>
          <w:sz w:val="24"/>
          <w:szCs w:val="24"/>
        </w:rPr>
        <w:t>Факт наличия близких родственных связей между участником иностранных компаний и участниками (работниками) российских компаний может послужить основанием для признания перечисленных организаций взаимозависимыми лицами, а совершенных между ними сделки контролируемыми, в том числе сделки между российскими организациями.</w:t>
      </w:r>
    </w:p>
    <w:p w:rsidR="00E464F3" w:rsidRPr="00B420DF" w:rsidRDefault="00E464F3" w:rsidP="00E464F3">
      <w:pPr>
        <w:pStyle w:val="a3"/>
        <w:jc w:val="both"/>
        <w:rPr>
          <w:rFonts w:ascii="Times New Roman" w:hAnsi="Times New Roman" w:cs="Times New Roman"/>
          <w:sz w:val="24"/>
          <w:szCs w:val="24"/>
        </w:rPr>
      </w:pPr>
    </w:p>
    <w:p w:rsidR="00E464F3" w:rsidRPr="00B420DF" w:rsidRDefault="001F5E9D" w:rsidP="00E464F3">
      <w:pPr>
        <w:pStyle w:val="a3"/>
        <w:jc w:val="both"/>
        <w:rPr>
          <w:rFonts w:ascii="Times New Roman" w:hAnsi="Times New Roman" w:cs="Times New Roman"/>
          <w:sz w:val="24"/>
          <w:szCs w:val="24"/>
        </w:rPr>
      </w:pPr>
      <w:r w:rsidRPr="00B420DF">
        <w:rPr>
          <w:rFonts w:ascii="Times New Roman" w:hAnsi="Times New Roman" w:cs="Times New Roman"/>
          <w:sz w:val="24"/>
          <w:szCs w:val="24"/>
        </w:rPr>
        <w:t xml:space="preserve">При наличии данных обстоятельств может существенно расшириться круг сделок, в отношении которых российские организации будут обязаны подать уведомления о контролируемых сделках, подготовить и предоставить соответствующую документацию налоговому органу в целях осуществления контроля за </w:t>
      </w:r>
      <w:r w:rsidR="00E464F3" w:rsidRPr="00B420DF">
        <w:rPr>
          <w:rFonts w:ascii="Times New Roman" w:hAnsi="Times New Roman" w:cs="Times New Roman"/>
          <w:sz w:val="24"/>
          <w:szCs w:val="24"/>
        </w:rPr>
        <w:t>применяемыми ценами по сделкам.</w:t>
      </w:r>
    </w:p>
    <w:p w:rsidR="00E464F3" w:rsidRPr="00B420DF" w:rsidRDefault="00E464F3" w:rsidP="00E464F3">
      <w:pPr>
        <w:pStyle w:val="a3"/>
        <w:jc w:val="both"/>
        <w:rPr>
          <w:rFonts w:ascii="Times New Roman" w:hAnsi="Times New Roman" w:cs="Times New Roman"/>
          <w:sz w:val="24"/>
          <w:szCs w:val="24"/>
        </w:rPr>
      </w:pPr>
    </w:p>
    <w:p w:rsidR="001F5E9D" w:rsidRPr="00B420DF" w:rsidRDefault="001F5E9D" w:rsidP="00E464F3">
      <w:pPr>
        <w:pStyle w:val="a3"/>
        <w:jc w:val="both"/>
        <w:rPr>
          <w:rFonts w:ascii="Times New Roman" w:hAnsi="Times New Roman" w:cs="Times New Roman"/>
          <w:sz w:val="24"/>
          <w:szCs w:val="24"/>
        </w:rPr>
      </w:pPr>
      <w:r w:rsidRPr="00B420DF">
        <w:rPr>
          <w:rFonts w:ascii="Times New Roman" w:hAnsi="Times New Roman" w:cs="Times New Roman"/>
          <w:sz w:val="24"/>
          <w:szCs w:val="24"/>
        </w:rPr>
        <w:t>Кроме того, при заключении сделок между взаимозависимыми лицами может возникнуть необходимость осуществления контроля за применяемыми ценами по сделкам между перечисленными в вопросе компаниями и недопущения их отклонения от рыночных, а также при выявлении фактов занижения цен - самостоятельной корректировки налоговой базы и доплаты соответствующих сумм налогов в порядке, установленном положениями части первой НК РФ, если несоответствие цен повлекло их занижение.</w:t>
      </w:r>
    </w:p>
    <w:p w:rsidR="001F5E9D" w:rsidRPr="00B420DF" w:rsidRDefault="001F5E9D" w:rsidP="001F5E9D">
      <w:pPr>
        <w:pStyle w:val="a3"/>
        <w:ind w:left="644"/>
        <w:jc w:val="both"/>
        <w:rPr>
          <w:rFonts w:ascii="Times New Roman" w:hAnsi="Times New Roman" w:cs="Times New Roman"/>
          <w:b/>
          <w:sz w:val="24"/>
          <w:szCs w:val="24"/>
        </w:rPr>
      </w:pPr>
    </w:p>
    <w:p w:rsidR="00E464F3" w:rsidRPr="00B420DF" w:rsidRDefault="001F5E9D" w:rsidP="00E464F3">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lastRenderedPageBreak/>
        <w:t>Если сын возвращает денежный долг маме - это незаконная банковская деятельность?</w:t>
      </w:r>
    </w:p>
    <w:p w:rsidR="00E464F3" w:rsidRPr="00B420DF" w:rsidRDefault="00E464F3" w:rsidP="00E464F3">
      <w:pPr>
        <w:pStyle w:val="a3"/>
        <w:jc w:val="both"/>
        <w:rPr>
          <w:rFonts w:ascii="Times New Roman" w:hAnsi="Times New Roman" w:cs="Times New Roman"/>
          <w:b/>
          <w:sz w:val="24"/>
          <w:szCs w:val="24"/>
        </w:rPr>
      </w:pPr>
    </w:p>
    <w:p w:rsidR="00E464F3" w:rsidRPr="00B420DF" w:rsidRDefault="001F5E9D" w:rsidP="00E464F3">
      <w:pPr>
        <w:pStyle w:val="a3"/>
        <w:jc w:val="both"/>
        <w:rPr>
          <w:rFonts w:ascii="Times New Roman" w:hAnsi="Times New Roman" w:cs="Times New Roman"/>
          <w:sz w:val="24"/>
          <w:szCs w:val="24"/>
        </w:rPr>
      </w:pPr>
      <w:r w:rsidRPr="00B420DF">
        <w:rPr>
          <w:rFonts w:ascii="Times New Roman" w:hAnsi="Times New Roman" w:cs="Times New Roman"/>
          <w:sz w:val="24"/>
          <w:szCs w:val="24"/>
        </w:rPr>
        <w:t>На основании системного толкования положений действующего российского законодательства, в том числе Закона о банках и банковской деятельности (ФЗ № 395-1 от 02.12.1990) банковская деятельность – это направленная на извлечение прибыли деятельность кредитных организаций и ЦБ РФ посредством систематического совершения банковск</w:t>
      </w:r>
      <w:r w:rsidR="00E464F3" w:rsidRPr="00B420DF">
        <w:rPr>
          <w:rFonts w:ascii="Times New Roman" w:hAnsi="Times New Roman" w:cs="Times New Roman"/>
          <w:sz w:val="24"/>
          <w:szCs w:val="24"/>
        </w:rPr>
        <w:t>их операций и банковских сделок.</w:t>
      </w:r>
    </w:p>
    <w:p w:rsidR="00E464F3" w:rsidRPr="00B420DF" w:rsidRDefault="001F5E9D" w:rsidP="00E464F3">
      <w:pPr>
        <w:pStyle w:val="a3"/>
        <w:jc w:val="both"/>
        <w:rPr>
          <w:rFonts w:ascii="Times New Roman" w:hAnsi="Times New Roman" w:cs="Times New Roman"/>
          <w:sz w:val="24"/>
          <w:szCs w:val="24"/>
        </w:rPr>
      </w:pPr>
      <w:r w:rsidRPr="00B420DF">
        <w:rPr>
          <w:rFonts w:ascii="Times New Roman" w:hAnsi="Times New Roman" w:cs="Times New Roman"/>
          <w:sz w:val="24"/>
          <w:szCs w:val="24"/>
        </w:rPr>
        <w:t>К числу банковских операций относится размещение привлеченных во вклады денежных средств, в том числе путем их предоставления третьим лицам на возвратной и платной основе (выдача кредитов).</w:t>
      </w:r>
    </w:p>
    <w:p w:rsidR="00E464F3" w:rsidRPr="00B420DF" w:rsidRDefault="00E464F3" w:rsidP="00E464F3">
      <w:pPr>
        <w:pStyle w:val="a3"/>
        <w:jc w:val="both"/>
        <w:rPr>
          <w:rFonts w:ascii="Times New Roman" w:hAnsi="Times New Roman" w:cs="Times New Roman"/>
          <w:sz w:val="24"/>
          <w:szCs w:val="24"/>
        </w:rPr>
      </w:pPr>
    </w:p>
    <w:p w:rsidR="001F5E9D" w:rsidRPr="00B420DF" w:rsidRDefault="001F5E9D" w:rsidP="00E464F3">
      <w:pPr>
        <w:pStyle w:val="a3"/>
        <w:jc w:val="both"/>
        <w:rPr>
          <w:rFonts w:ascii="Times New Roman" w:hAnsi="Times New Roman" w:cs="Times New Roman"/>
          <w:sz w:val="24"/>
          <w:szCs w:val="24"/>
        </w:rPr>
      </w:pPr>
      <w:r w:rsidRPr="00B420DF">
        <w:rPr>
          <w:rFonts w:ascii="Times New Roman" w:hAnsi="Times New Roman" w:cs="Times New Roman"/>
          <w:sz w:val="24"/>
          <w:szCs w:val="24"/>
        </w:rPr>
        <w:t xml:space="preserve">Соответственно, можно выделить следующие признаки, когда выдача денежных средств, а равно их возврат могут быть отнесены к банковской деятельности: </w:t>
      </w:r>
    </w:p>
    <w:p w:rsidR="00E464F3" w:rsidRPr="00B420DF" w:rsidRDefault="00E464F3" w:rsidP="00E464F3">
      <w:pPr>
        <w:pStyle w:val="a3"/>
        <w:jc w:val="both"/>
        <w:rPr>
          <w:rFonts w:ascii="Times New Roman" w:hAnsi="Times New Roman" w:cs="Times New Roman"/>
          <w:b/>
          <w:sz w:val="24"/>
          <w:szCs w:val="24"/>
        </w:rPr>
      </w:pPr>
    </w:p>
    <w:p w:rsidR="001F5E9D" w:rsidRPr="00B420DF" w:rsidRDefault="001F5E9D" w:rsidP="001F5E9D">
      <w:pPr>
        <w:pStyle w:val="a3"/>
        <w:numPr>
          <w:ilvl w:val="0"/>
          <w:numId w:val="6"/>
        </w:numPr>
        <w:spacing w:after="0" w:line="360" w:lineRule="auto"/>
        <w:ind w:left="284" w:hanging="284"/>
        <w:jc w:val="both"/>
        <w:rPr>
          <w:rFonts w:ascii="Times New Roman" w:hAnsi="Times New Roman" w:cs="Times New Roman"/>
          <w:sz w:val="24"/>
          <w:szCs w:val="24"/>
        </w:rPr>
      </w:pPr>
      <w:r w:rsidRPr="00B420DF">
        <w:rPr>
          <w:rFonts w:ascii="Times New Roman" w:hAnsi="Times New Roman" w:cs="Times New Roman"/>
          <w:sz w:val="24"/>
          <w:szCs w:val="24"/>
        </w:rPr>
        <w:t>операции осуществляются на систематической основе, то есть многократно;</w:t>
      </w:r>
    </w:p>
    <w:p w:rsidR="001F5E9D" w:rsidRPr="00B420DF" w:rsidRDefault="001F5E9D" w:rsidP="001F5E9D">
      <w:pPr>
        <w:pStyle w:val="a3"/>
        <w:numPr>
          <w:ilvl w:val="0"/>
          <w:numId w:val="6"/>
        </w:numPr>
        <w:spacing w:after="0" w:line="360" w:lineRule="auto"/>
        <w:ind w:left="284" w:hanging="284"/>
        <w:jc w:val="both"/>
        <w:rPr>
          <w:rFonts w:ascii="Times New Roman" w:hAnsi="Times New Roman" w:cs="Times New Roman"/>
          <w:sz w:val="24"/>
          <w:szCs w:val="24"/>
        </w:rPr>
      </w:pPr>
      <w:r w:rsidRPr="00B420DF">
        <w:rPr>
          <w:rFonts w:ascii="Times New Roman" w:hAnsi="Times New Roman" w:cs="Times New Roman"/>
          <w:sz w:val="24"/>
          <w:szCs w:val="24"/>
        </w:rPr>
        <w:t>операции осуществляются на платной основе (взимаются проценты за пользование денежными средствами);</w:t>
      </w:r>
    </w:p>
    <w:p w:rsidR="00E464F3" w:rsidRPr="00B420DF" w:rsidRDefault="001F5E9D" w:rsidP="00E464F3">
      <w:pPr>
        <w:pStyle w:val="a3"/>
        <w:numPr>
          <w:ilvl w:val="0"/>
          <w:numId w:val="6"/>
        </w:numPr>
        <w:spacing w:after="0" w:line="360" w:lineRule="auto"/>
        <w:ind w:left="284" w:hanging="284"/>
        <w:jc w:val="both"/>
        <w:rPr>
          <w:rFonts w:ascii="Times New Roman" w:hAnsi="Times New Roman" w:cs="Times New Roman"/>
          <w:sz w:val="24"/>
          <w:szCs w:val="24"/>
        </w:rPr>
      </w:pPr>
      <w:r w:rsidRPr="00B420DF">
        <w:rPr>
          <w:rFonts w:ascii="Times New Roman" w:hAnsi="Times New Roman" w:cs="Times New Roman"/>
          <w:sz w:val="24"/>
          <w:szCs w:val="24"/>
        </w:rPr>
        <w:t>источником для осуществления операций являются привлеченные денежные средства сторонних физических и юридических лиц.</w:t>
      </w:r>
    </w:p>
    <w:p w:rsidR="001F5E9D" w:rsidRPr="00B420DF" w:rsidRDefault="001F5E9D" w:rsidP="00E464F3">
      <w:pPr>
        <w:pStyle w:val="a3"/>
        <w:spacing w:after="0" w:line="360" w:lineRule="auto"/>
        <w:ind w:left="284"/>
        <w:jc w:val="both"/>
        <w:rPr>
          <w:rFonts w:ascii="Times New Roman" w:hAnsi="Times New Roman" w:cs="Times New Roman"/>
          <w:sz w:val="24"/>
          <w:szCs w:val="24"/>
        </w:rPr>
      </w:pPr>
      <w:r w:rsidRPr="00B420DF">
        <w:rPr>
          <w:rFonts w:ascii="Times New Roman" w:hAnsi="Times New Roman" w:cs="Times New Roman"/>
          <w:sz w:val="24"/>
          <w:szCs w:val="24"/>
        </w:rPr>
        <w:t>В этой связи, в отсутствие дополнительной информации квалифицировать возврат денежных средств между близкими родственниками в качестве операции, осуществляемой в рамках банковской деятельности, оснований не имеется.</w:t>
      </w:r>
    </w:p>
    <w:p w:rsidR="008113A8" w:rsidRPr="00B420DF" w:rsidRDefault="008113A8" w:rsidP="00E464F3">
      <w:pPr>
        <w:pStyle w:val="a3"/>
        <w:spacing w:after="0" w:line="360" w:lineRule="auto"/>
        <w:ind w:left="284"/>
        <w:jc w:val="both"/>
        <w:rPr>
          <w:rFonts w:ascii="Times New Roman" w:hAnsi="Times New Roman" w:cs="Times New Roman"/>
          <w:sz w:val="24"/>
          <w:szCs w:val="24"/>
        </w:rPr>
      </w:pPr>
    </w:p>
    <w:p w:rsidR="008113A8" w:rsidRPr="00B420DF" w:rsidRDefault="001F5E9D" w:rsidP="008113A8">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 xml:space="preserve">Вопрос про создание УК. Если УК создана только для управления юр лицами под одним собственником, и не оказывает услуг на внешний рынок, насколько это снимает риск по обоснование услуг УК и принятию их в расходах? Владелец УК бывший ГД одного из юр лиц, которые </w:t>
      </w:r>
      <w:r w:rsidR="008113A8" w:rsidRPr="00B420DF">
        <w:rPr>
          <w:rFonts w:ascii="Times New Roman" w:hAnsi="Times New Roman" w:cs="Times New Roman"/>
          <w:b/>
          <w:sz w:val="24"/>
          <w:szCs w:val="24"/>
        </w:rPr>
        <w:t>теперь находятся в управлении УК.</w:t>
      </w:r>
    </w:p>
    <w:p w:rsidR="008113A8" w:rsidRPr="00B420DF" w:rsidRDefault="008113A8" w:rsidP="008113A8">
      <w:pPr>
        <w:pStyle w:val="a3"/>
        <w:jc w:val="both"/>
        <w:rPr>
          <w:rFonts w:ascii="Times New Roman" w:hAnsi="Times New Roman" w:cs="Times New Roman"/>
          <w:b/>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color w:val="000000"/>
          <w:sz w:val="24"/>
          <w:szCs w:val="24"/>
        </w:rPr>
        <w:t>В данной ситуации, на наш взгляд, прежде всего, имеется риск налоговых претензий в части признания для целей налогообложения затрат по услугам управляющей компании. Причем то обстоятельство, что такая управляющая компания оказывает услуги только юридическим лицам, входящим в группу компаний, будет налоговым органом преподноситься в качестве одного из определяющих при вменении налоговых претензий.</w:t>
      </w:r>
      <w:r w:rsidRPr="00B420DF">
        <w:rPr>
          <w:rFonts w:ascii="Times New Roman" w:hAnsi="Times New Roman" w:cs="Times New Roman"/>
          <w:sz w:val="24"/>
          <w:szCs w:val="24"/>
        </w:rPr>
        <w:t xml:space="preserve"> (см. Определение Верховного Суда РФ от 15.04.2019 №308-ЭС19-4164 и др.).</w:t>
      </w:r>
    </w:p>
    <w:p w:rsidR="008113A8" w:rsidRPr="00B420DF" w:rsidRDefault="008113A8" w:rsidP="008113A8">
      <w:pPr>
        <w:pStyle w:val="a3"/>
        <w:jc w:val="both"/>
        <w:rPr>
          <w:rFonts w:ascii="Times New Roman" w:hAnsi="Times New Roman" w:cs="Times New Roman"/>
          <w:color w:val="000000"/>
          <w:sz w:val="24"/>
          <w:szCs w:val="24"/>
        </w:rPr>
      </w:pPr>
    </w:p>
    <w:p w:rsidR="001F5E9D" w:rsidRPr="00B420DF" w:rsidRDefault="001F5E9D" w:rsidP="008113A8">
      <w:pPr>
        <w:pStyle w:val="a3"/>
        <w:jc w:val="both"/>
        <w:rPr>
          <w:rFonts w:ascii="Times New Roman" w:hAnsi="Times New Roman" w:cs="Times New Roman"/>
          <w:color w:val="000000"/>
          <w:sz w:val="24"/>
          <w:szCs w:val="24"/>
        </w:rPr>
      </w:pPr>
      <w:r w:rsidRPr="00B420DF">
        <w:rPr>
          <w:rFonts w:ascii="Times New Roman" w:hAnsi="Times New Roman" w:cs="Times New Roman"/>
          <w:color w:val="000000"/>
          <w:sz w:val="24"/>
          <w:szCs w:val="24"/>
        </w:rPr>
        <w:lastRenderedPageBreak/>
        <w:t>Между тем для того, чтобы отбиться от рассматриваемых налоговых претензий налогоплательщику следуют обращать внимание на следующие факторы:</w:t>
      </w:r>
    </w:p>
    <w:p w:rsidR="008113A8" w:rsidRPr="00B420DF" w:rsidRDefault="008113A8" w:rsidP="008113A8">
      <w:pPr>
        <w:pStyle w:val="a3"/>
        <w:jc w:val="both"/>
        <w:rPr>
          <w:rFonts w:ascii="Times New Roman" w:hAnsi="Times New Roman" w:cs="Times New Roman"/>
          <w:b/>
          <w:sz w:val="24"/>
          <w:szCs w:val="24"/>
        </w:rPr>
      </w:pPr>
    </w:p>
    <w:p w:rsidR="001F5E9D" w:rsidRPr="00B420DF" w:rsidRDefault="001F5E9D" w:rsidP="001F5E9D">
      <w:pPr>
        <w:pStyle w:val="a3"/>
        <w:numPr>
          <w:ilvl w:val="0"/>
          <w:numId w:val="5"/>
        </w:numPr>
        <w:spacing w:after="0" w:line="240" w:lineRule="auto"/>
        <w:ind w:left="0" w:firstLine="340"/>
        <w:jc w:val="both"/>
        <w:rPr>
          <w:rFonts w:ascii="Times New Roman" w:hAnsi="Times New Roman" w:cs="Times New Roman"/>
          <w:color w:val="000000"/>
          <w:sz w:val="24"/>
          <w:szCs w:val="24"/>
        </w:rPr>
      </w:pPr>
      <w:r w:rsidRPr="00B420DF">
        <w:rPr>
          <w:rFonts w:ascii="Times New Roman" w:hAnsi="Times New Roman" w:cs="Times New Roman"/>
          <w:color w:val="000000"/>
          <w:sz w:val="24"/>
          <w:szCs w:val="24"/>
        </w:rPr>
        <w:t>экономическое обоснование (наличие разумной деловой цели) целесообразности привлечения управляющей компании,</w:t>
      </w:r>
    </w:p>
    <w:p w:rsidR="001F5E9D" w:rsidRPr="00B420DF" w:rsidRDefault="001F5E9D" w:rsidP="001F5E9D">
      <w:pPr>
        <w:pStyle w:val="a3"/>
        <w:numPr>
          <w:ilvl w:val="0"/>
          <w:numId w:val="5"/>
        </w:numPr>
        <w:spacing w:after="0" w:line="240" w:lineRule="auto"/>
        <w:ind w:left="0" w:firstLine="340"/>
        <w:jc w:val="both"/>
        <w:rPr>
          <w:rFonts w:ascii="Times New Roman" w:hAnsi="Times New Roman" w:cs="Times New Roman"/>
          <w:color w:val="000000"/>
          <w:sz w:val="24"/>
          <w:szCs w:val="24"/>
        </w:rPr>
      </w:pPr>
      <w:r w:rsidRPr="00B420DF">
        <w:rPr>
          <w:rFonts w:ascii="Times New Roman" w:hAnsi="Times New Roman" w:cs="Times New Roman"/>
          <w:color w:val="000000"/>
          <w:sz w:val="24"/>
          <w:szCs w:val="24"/>
        </w:rPr>
        <w:t xml:space="preserve">самостоятельность управляющей компании (имущественная и финансовая) при ведении ею предпринимательской деятельности, </w:t>
      </w:r>
    </w:p>
    <w:p w:rsidR="001F5E9D" w:rsidRPr="00B420DF" w:rsidRDefault="001F5E9D" w:rsidP="001F5E9D">
      <w:pPr>
        <w:pStyle w:val="a3"/>
        <w:numPr>
          <w:ilvl w:val="0"/>
          <w:numId w:val="5"/>
        </w:numPr>
        <w:spacing w:after="0" w:line="240" w:lineRule="auto"/>
        <w:ind w:left="0" w:firstLine="340"/>
        <w:jc w:val="both"/>
        <w:rPr>
          <w:rFonts w:ascii="Times New Roman" w:hAnsi="Times New Roman" w:cs="Times New Roman"/>
          <w:color w:val="000000"/>
          <w:sz w:val="24"/>
          <w:szCs w:val="24"/>
        </w:rPr>
      </w:pPr>
      <w:r w:rsidRPr="00B420DF">
        <w:rPr>
          <w:rFonts w:ascii="Times New Roman" w:hAnsi="Times New Roman" w:cs="Times New Roman"/>
          <w:color w:val="000000"/>
          <w:sz w:val="24"/>
          <w:szCs w:val="24"/>
        </w:rPr>
        <w:t>реальность оказываемых ею услуг лицам группы компаний (такая реальность должна, прежде всего, подтверждаться максимально подробной детализацией</w:t>
      </w:r>
      <w:r w:rsidRPr="00B420DF">
        <w:rPr>
          <w:rFonts w:ascii="Times New Roman" w:eastAsia="Times New Roman" w:hAnsi="Times New Roman" w:cs="Times New Roman"/>
          <w:color w:val="000000"/>
          <w:sz w:val="24"/>
          <w:szCs w:val="24"/>
          <w:lang w:eastAsia="ru-RU"/>
        </w:rPr>
        <w:t xml:space="preserve"> содержания и объема оказываемых услуг, которая может быть отражена в соответствующих отчетах об услугах),</w:t>
      </w:r>
    </w:p>
    <w:p w:rsidR="001F5E9D" w:rsidRPr="00B420DF" w:rsidRDefault="001F5E9D" w:rsidP="001F5E9D">
      <w:pPr>
        <w:pStyle w:val="a3"/>
        <w:numPr>
          <w:ilvl w:val="0"/>
          <w:numId w:val="5"/>
        </w:numPr>
        <w:spacing w:after="0" w:line="240" w:lineRule="auto"/>
        <w:ind w:left="0" w:firstLine="340"/>
        <w:jc w:val="both"/>
        <w:rPr>
          <w:rFonts w:ascii="Times New Roman" w:eastAsia="Times New Roman" w:hAnsi="Times New Roman" w:cs="Times New Roman"/>
          <w:color w:val="000000"/>
          <w:sz w:val="24"/>
          <w:szCs w:val="24"/>
          <w:lang w:eastAsia="ru-RU"/>
        </w:rPr>
      </w:pPr>
      <w:r w:rsidRPr="00B420DF">
        <w:rPr>
          <w:rFonts w:ascii="Times New Roman" w:hAnsi="Times New Roman" w:cs="Times New Roman"/>
          <w:color w:val="000000"/>
          <w:sz w:val="24"/>
          <w:szCs w:val="24"/>
        </w:rPr>
        <w:t xml:space="preserve">отсутствие дублирование </w:t>
      </w:r>
      <w:r w:rsidRPr="00B420DF">
        <w:rPr>
          <w:rFonts w:ascii="Times New Roman" w:eastAsia="Times New Roman" w:hAnsi="Times New Roman" w:cs="Times New Roman"/>
          <w:color w:val="000000"/>
          <w:sz w:val="24"/>
          <w:szCs w:val="24"/>
          <w:lang w:eastAsia="ru-RU"/>
        </w:rPr>
        <w:t>функций и должностей в управляющей организации и штатных работников компаний, входящих в группу лиц, а также исключение вовсе либо сведение к минимуму количества работников совместителей,</w:t>
      </w:r>
    </w:p>
    <w:p w:rsidR="001F5E9D" w:rsidRPr="00B420DF" w:rsidRDefault="001F5E9D" w:rsidP="001F5E9D">
      <w:pPr>
        <w:pStyle w:val="a3"/>
        <w:numPr>
          <w:ilvl w:val="0"/>
          <w:numId w:val="5"/>
        </w:numPr>
        <w:spacing w:after="0" w:line="240" w:lineRule="auto"/>
        <w:ind w:left="0" w:firstLine="340"/>
        <w:jc w:val="both"/>
        <w:rPr>
          <w:rFonts w:ascii="Times New Roman" w:eastAsia="Times New Roman" w:hAnsi="Times New Roman" w:cs="Times New Roman"/>
          <w:color w:val="000000"/>
          <w:sz w:val="24"/>
          <w:szCs w:val="24"/>
          <w:lang w:eastAsia="ru-RU"/>
        </w:rPr>
      </w:pPr>
      <w:r w:rsidRPr="00B420DF">
        <w:rPr>
          <w:rFonts w:ascii="Times New Roman" w:eastAsia="Times New Roman" w:hAnsi="Times New Roman" w:cs="Times New Roman"/>
          <w:color w:val="000000"/>
          <w:sz w:val="24"/>
          <w:szCs w:val="24"/>
          <w:lang w:eastAsia="ru-RU"/>
        </w:rPr>
        <w:t>стоимость услуг управляющей компании должна соответствовать рыночному уровню цен на оказываемые услуги</w:t>
      </w:r>
    </w:p>
    <w:p w:rsidR="001F5E9D" w:rsidRPr="00B420DF" w:rsidRDefault="001F5E9D" w:rsidP="001F5E9D">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B420DF">
        <w:rPr>
          <w:rFonts w:ascii="Times New Roman" w:eastAsia="Times New Roman" w:hAnsi="Times New Roman" w:cs="Times New Roman"/>
          <w:color w:val="000000"/>
          <w:sz w:val="24"/>
          <w:szCs w:val="24"/>
          <w:lang w:eastAsia="ru-RU"/>
        </w:rPr>
        <w:t xml:space="preserve">Таким образом, для налогоплательщика, соблюдающего перечисленные меры предосторожности, привлечение управляющей организации, в том числе в рамках группы компаний, может быть сопряжено с меньшим налоговым риском. </w:t>
      </w:r>
    </w:p>
    <w:p w:rsidR="001F5E9D" w:rsidRPr="00B420DF" w:rsidRDefault="001F5E9D" w:rsidP="001F5E9D">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B420DF">
        <w:rPr>
          <w:rFonts w:ascii="Times New Roman" w:eastAsia="Times New Roman" w:hAnsi="Times New Roman" w:cs="Times New Roman"/>
          <w:color w:val="000000"/>
          <w:sz w:val="24"/>
          <w:szCs w:val="24"/>
          <w:lang w:eastAsia="ru-RU"/>
        </w:rPr>
        <w:t>В противном случае существенно возрастают налоговые риски признания затрат на привлечение управляющей организации налоговым органом экономически необоснованными (риски признания действий налогоплательщика направленными исключительно на получение необоснованной налоговой выгоды и в нарушение п. 2 ст. 54.1 НК РФ) с высокой степенью вероятности поддержки такой позиции налогового органа в суде.</w:t>
      </w:r>
    </w:p>
    <w:p w:rsidR="001F5E9D" w:rsidRPr="00B420DF" w:rsidRDefault="001F5E9D" w:rsidP="001F5E9D">
      <w:pPr>
        <w:pStyle w:val="a3"/>
        <w:ind w:left="644"/>
        <w:jc w:val="both"/>
        <w:rPr>
          <w:rFonts w:ascii="Times New Roman" w:hAnsi="Times New Roman" w:cs="Times New Roman"/>
          <w:b/>
          <w:sz w:val="24"/>
          <w:szCs w:val="24"/>
        </w:rPr>
      </w:pPr>
    </w:p>
    <w:p w:rsidR="008113A8" w:rsidRPr="00B420DF" w:rsidRDefault="001F5E9D" w:rsidP="008113A8">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Интересно услышать подробнее о разнице между осмотром и обыском.</w:t>
      </w:r>
    </w:p>
    <w:p w:rsidR="008113A8" w:rsidRPr="00B420DF" w:rsidRDefault="008113A8" w:rsidP="008113A8">
      <w:pPr>
        <w:pStyle w:val="a3"/>
        <w:jc w:val="both"/>
        <w:rPr>
          <w:rFonts w:ascii="Times New Roman" w:hAnsi="Times New Roman" w:cs="Times New Roman"/>
          <w:b/>
          <w:sz w:val="24"/>
          <w:szCs w:val="24"/>
        </w:rPr>
      </w:pPr>
    </w:p>
    <w:p w:rsidR="008113A8" w:rsidRPr="00B420DF" w:rsidRDefault="001F5E9D" w:rsidP="008113A8">
      <w:pPr>
        <w:pStyle w:val="a3"/>
        <w:jc w:val="both"/>
        <w:rPr>
          <w:rFonts w:ascii="Times New Roman" w:hAnsi="Times New Roman" w:cs="Times New Roman"/>
          <w:color w:val="000000"/>
          <w:sz w:val="24"/>
          <w:szCs w:val="24"/>
        </w:rPr>
      </w:pPr>
      <w:r w:rsidRPr="00B420DF">
        <w:rPr>
          <w:rFonts w:ascii="Times New Roman" w:hAnsi="Times New Roman" w:cs="Times New Roman"/>
          <w:color w:val="000000"/>
          <w:sz w:val="24"/>
          <w:szCs w:val="24"/>
        </w:rPr>
        <w:t>Необходимо отметить, что следует различать</w:t>
      </w:r>
      <w:r w:rsidRPr="00B420DF">
        <w:rPr>
          <w:rFonts w:ascii="Times New Roman" w:hAnsi="Times New Roman" w:cs="Times New Roman"/>
          <w:b/>
          <w:color w:val="000000"/>
          <w:sz w:val="24"/>
          <w:szCs w:val="24"/>
        </w:rPr>
        <w:t xml:space="preserve"> осмотр</w:t>
      </w:r>
      <w:r w:rsidRPr="00B420DF">
        <w:rPr>
          <w:rFonts w:ascii="Times New Roman" w:hAnsi="Times New Roman" w:cs="Times New Roman"/>
          <w:color w:val="000000"/>
          <w:sz w:val="24"/>
          <w:szCs w:val="24"/>
        </w:rPr>
        <w:t xml:space="preserve"> как мероприятие налогового контроля (ст. 92 НК РФ) и </w:t>
      </w:r>
      <w:r w:rsidRPr="00B420DF">
        <w:rPr>
          <w:rFonts w:ascii="Times New Roman" w:hAnsi="Times New Roman" w:cs="Times New Roman"/>
          <w:b/>
          <w:color w:val="000000"/>
          <w:sz w:val="24"/>
          <w:szCs w:val="24"/>
        </w:rPr>
        <w:t xml:space="preserve">обыск </w:t>
      </w:r>
      <w:r w:rsidRPr="00B420DF">
        <w:rPr>
          <w:rFonts w:ascii="Times New Roman" w:hAnsi="Times New Roman" w:cs="Times New Roman"/>
          <w:color w:val="000000"/>
          <w:sz w:val="24"/>
          <w:szCs w:val="24"/>
        </w:rPr>
        <w:t xml:space="preserve">как следственное действие, предусмотренным уголовно-процессуальным законодательством (ст. 182 УПК РФ). </w:t>
      </w:r>
    </w:p>
    <w:p w:rsidR="008113A8" w:rsidRPr="00B420DF" w:rsidRDefault="008113A8" w:rsidP="008113A8">
      <w:pPr>
        <w:pStyle w:val="a3"/>
        <w:jc w:val="both"/>
        <w:rPr>
          <w:rFonts w:ascii="Times New Roman" w:hAnsi="Times New Roman" w:cs="Times New Roman"/>
          <w:color w:val="000000"/>
          <w:sz w:val="24"/>
          <w:szCs w:val="24"/>
        </w:rPr>
      </w:pPr>
    </w:p>
    <w:p w:rsidR="008113A8" w:rsidRPr="00B420DF" w:rsidRDefault="001F5E9D" w:rsidP="008113A8">
      <w:pPr>
        <w:pStyle w:val="a3"/>
        <w:jc w:val="both"/>
        <w:rPr>
          <w:rFonts w:ascii="Times New Roman" w:hAnsi="Times New Roman" w:cs="Times New Roman"/>
          <w:color w:val="000000"/>
          <w:sz w:val="24"/>
          <w:szCs w:val="24"/>
        </w:rPr>
      </w:pPr>
      <w:r w:rsidRPr="00B420DF">
        <w:rPr>
          <w:rFonts w:ascii="Times New Roman" w:hAnsi="Times New Roman" w:cs="Times New Roman"/>
          <w:color w:val="000000"/>
          <w:sz w:val="24"/>
          <w:szCs w:val="24"/>
        </w:rPr>
        <w:t xml:space="preserve">Также различны по своей юридической природе обыск как следственное действие и </w:t>
      </w:r>
      <w:r w:rsidRPr="00B420DF">
        <w:rPr>
          <w:rFonts w:ascii="Times New Roman" w:hAnsi="Times New Roman" w:cs="Times New Roman"/>
          <w:b/>
          <w:color w:val="000000"/>
          <w:sz w:val="24"/>
          <w:szCs w:val="24"/>
        </w:rPr>
        <w:t xml:space="preserve">обследование помещений, зданий, сооружений </w:t>
      </w:r>
      <w:r w:rsidRPr="00B420DF">
        <w:rPr>
          <w:rFonts w:ascii="Times New Roman" w:hAnsi="Times New Roman" w:cs="Times New Roman"/>
          <w:color w:val="000000"/>
          <w:sz w:val="24"/>
          <w:szCs w:val="24"/>
        </w:rPr>
        <w:t>как оперативно-розыскное мероприятие, предусмотренное ст. 6 Закона «Об оперативно-розыскной деятельности» от 12.08.1995 №144-ФЗ.</w:t>
      </w:r>
    </w:p>
    <w:p w:rsidR="008113A8" w:rsidRPr="00B420DF" w:rsidRDefault="008113A8" w:rsidP="008113A8">
      <w:pPr>
        <w:pStyle w:val="a3"/>
        <w:jc w:val="both"/>
        <w:rPr>
          <w:rFonts w:ascii="Times New Roman" w:hAnsi="Times New Roman" w:cs="Times New Roman"/>
          <w:color w:val="000000"/>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b/>
          <w:sz w:val="24"/>
          <w:szCs w:val="24"/>
        </w:rPr>
        <w:t>Осмотр территорий, помещений, документов и предметов</w:t>
      </w:r>
      <w:r w:rsidRPr="00B420DF">
        <w:rPr>
          <w:rFonts w:ascii="Times New Roman" w:hAnsi="Times New Roman" w:cs="Times New Roman"/>
          <w:sz w:val="24"/>
          <w:szCs w:val="24"/>
        </w:rPr>
        <w:t xml:space="preserve"> (ст. 92 НК РФ) предусматривает возможность налоговиков осматривать производственные, складские, торговые и любые другие помещения и территории, которые используются налогоплательщиком для извлечения дохода или которые связаны с содержанием объектов налогообложения, независимо от того, где они находятся, а </w:t>
      </w:r>
      <w:r w:rsidRPr="00B420DF">
        <w:rPr>
          <w:rFonts w:ascii="Times New Roman" w:hAnsi="Times New Roman" w:cs="Times New Roman"/>
          <w:sz w:val="24"/>
          <w:szCs w:val="24"/>
        </w:rPr>
        <w:lastRenderedPageBreak/>
        <w:t xml:space="preserve">также возможность осматривать принадлежащие налогоплательщику документы и предметы (в том числе электронные носители информации), находящиеся в указанных помещениях. </w:t>
      </w:r>
    </w:p>
    <w:p w:rsidR="008113A8" w:rsidRPr="00B420DF" w:rsidRDefault="008113A8" w:rsidP="008113A8">
      <w:pPr>
        <w:pStyle w:val="a3"/>
        <w:jc w:val="both"/>
        <w:rPr>
          <w:rFonts w:ascii="Times New Roman" w:hAnsi="Times New Roman" w:cs="Times New Roman"/>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Налоговики вправе провести осмотр территорий, помещений, документов и предметов не только в рамках выездной налоговой проверки, но и в рамках камеральной налоговой проверки, однако только в двух случаях: когда в налоговой декларации по НДС налогоплательщиком был заявлен НДС к возмещению из бюджета; когда налоговым органом был выявлены противоречия в декларации по НДС либо расхождения с отчетностью контрагентов налогоплательщика, свидетельствующие о занижении НДС к уплате (завышении НДС к возмещению из бюджета).</w:t>
      </w:r>
    </w:p>
    <w:p w:rsidR="008113A8" w:rsidRPr="00B420DF" w:rsidRDefault="008113A8" w:rsidP="008113A8">
      <w:pPr>
        <w:pStyle w:val="a3"/>
        <w:jc w:val="both"/>
        <w:rPr>
          <w:rFonts w:ascii="Times New Roman" w:hAnsi="Times New Roman" w:cs="Times New Roman"/>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Для проведения осмотра в ходе выездной налоговой проверки не нужно вынесение отдельного решения о проведении осмотра, достаточно предъявить налогоплательщику лишь решение о проведении выездной налоговой проверки и служебные удостоверения налоговых инспекторов. Между тем для проведения осмотра при камеральной налоговой проверке требуется обязательное наличие мотивированного постановления, которое должно быть утверждено руководителем налогового органа либо его заместителем.</w:t>
      </w:r>
    </w:p>
    <w:p w:rsidR="008113A8" w:rsidRPr="00B420DF" w:rsidRDefault="008113A8" w:rsidP="008113A8">
      <w:pPr>
        <w:pStyle w:val="a3"/>
        <w:jc w:val="both"/>
        <w:rPr>
          <w:rFonts w:ascii="Times New Roman" w:hAnsi="Times New Roman" w:cs="Times New Roman"/>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b/>
          <w:color w:val="000000"/>
          <w:sz w:val="24"/>
          <w:szCs w:val="24"/>
        </w:rPr>
        <w:t>Обыск</w:t>
      </w:r>
      <w:r w:rsidRPr="00B420DF">
        <w:rPr>
          <w:rFonts w:ascii="Times New Roman" w:hAnsi="Times New Roman" w:cs="Times New Roman"/>
          <w:color w:val="000000"/>
          <w:sz w:val="24"/>
          <w:szCs w:val="24"/>
        </w:rPr>
        <w:t xml:space="preserve"> (ст. 182 УПК РФ) – это следственное действие, которое может производиться только в рамках </w:t>
      </w:r>
      <w:r w:rsidRPr="00B420DF">
        <w:rPr>
          <w:rFonts w:ascii="Times New Roman" w:hAnsi="Times New Roman" w:cs="Times New Roman"/>
          <w:sz w:val="24"/>
          <w:szCs w:val="24"/>
        </w:rPr>
        <w:t>возбужденного уголовного дела.</w:t>
      </w:r>
    </w:p>
    <w:p w:rsidR="008113A8" w:rsidRPr="00B420DF" w:rsidRDefault="001F5E9D" w:rsidP="008113A8">
      <w:pPr>
        <w:pStyle w:val="a3"/>
        <w:jc w:val="both"/>
        <w:rPr>
          <w:rFonts w:ascii="Times New Roman" w:hAnsi="Times New Roman" w:cs="Times New Roman"/>
          <w:color w:val="000000"/>
          <w:sz w:val="24"/>
          <w:szCs w:val="24"/>
        </w:rPr>
      </w:pPr>
      <w:r w:rsidRPr="00B420DF">
        <w:rPr>
          <w:rFonts w:ascii="Times New Roman" w:hAnsi="Times New Roman" w:cs="Times New Roman"/>
          <w:color w:val="000000"/>
          <w:sz w:val="24"/>
          <w:szCs w:val="24"/>
        </w:rPr>
        <w:t>Копию постановления об обыске сотрудники следственных органов не обязаны вручать лицу, у которого проводится указанное следственное мероприятие.</w:t>
      </w: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color w:val="000000"/>
          <w:sz w:val="24"/>
          <w:szCs w:val="24"/>
        </w:rPr>
        <w:t xml:space="preserve">При обыске сотрудники следственных органов могут принудительно изъять у лица предметы и документы, </w:t>
      </w:r>
      <w:r w:rsidRPr="00B420DF">
        <w:rPr>
          <w:rFonts w:ascii="Times New Roman" w:hAnsi="Times New Roman" w:cs="Times New Roman"/>
          <w:sz w:val="24"/>
          <w:szCs w:val="24"/>
        </w:rPr>
        <w:t>согласия собственника помещений не нужно. Также они вправе вскрывать все, что, по их мнению, необходимо вскрыть для предварительного расследования уголовного дела. При этом если доступ в помещение затруднен, следователь вправе принять решение о принудительном вскрытии, когда собственник отказывается открывать дверь.</w:t>
      </w:r>
    </w:p>
    <w:p w:rsidR="00B420DF" w:rsidRPr="00B420DF" w:rsidRDefault="00B420DF" w:rsidP="008113A8">
      <w:pPr>
        <w:pStyle w:val="a3"/>
        <w:jc w:val="both"/>
        <w:rPr>
          <w:rFonts w:ascii="Times New Roman" w:hAnsi="Times New Roman" w:cs="Times New Roman"/>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b/>
          <w:color w:val="000000"/>
          <w:sz w:val="24"/>
          <w:szCs w:val="24"/>
        </w:rPr>
        <w:t>Обследование помещений, зданий, сооружений</w:t>
      </w:r>
      <w:r w:rsidRPr="00B420DF">
        <w:rPr>
          <w:rFonts w:ascii="Times New Roman" w:hAnsi="Times New Roman" w:cs="Times New Roman"/>
          <w:color w:val="000000"/>
          <w:sz w:val="24"/>
          <w:szCs w:val="24"/>
        </w:rPr>
        <w:t xml:space="preserve"> - это гласное </w:t>
      </w:r>
      <w:r w:rsidRPr="00B420DF">
        <w:rPr>
          <w:rFonts w:ascii="Times New Roman" w:hAnsi="Times New Roman" w:cs="Times New Roman"/>
          <w:sz w:val="24"/>
          <w:szCs w:val="24"/>
        </w:rPr>
        <w:t>оперативно-розыскное мероприятие, провести которое могут оперативные сотрудники лишь с согласия собственника помещений до возбуждения уголовного дела.</w:t>
      </w:r>
    </w:p>
    <w:p w:rsidR="008113A8" w:rsidRPr="00B420DF" w:rsidRDefault="001F5E9D" w:rsidP="008113A8">
      <w:pPr>
        <w:pStyle w:val="a3"/>
        <w:jc w:val="both"/>
        <w:rPr>
          <w:rFonts w:ascii="Times New Roman" w:hAnsi="Times New Roman" w:cs="Times New Roman"/>
          <w:color w:val="000000"/>
          <w:sz w:val="24"/>
          <w:szCs w:val="24"/>
        </w:rPr>
      </w:pPr>
      <w:r w:rsidRPr="00B420DF">
        <w:rPr>
          <w:rFonts w:ascii="Times New Roman" w:hAnsi="Times New Roman" w:cs="Times New Roman"/>
          <w:color w:val="000000"/>
          <w:sz w:val="24"/>
          <w:szCs w:val="24"/>
        </w:rPr>
        <w:t>Копию постановления об обыске оперативные сотрудники обязаны вручить лицу.</w:t>
      </w:r>
    </w:p>
    <w:p w:rsidR="001F5E9D"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При обследовании оперативные сотрудники не вправе вскрывать помещения, сейфы, шкафы, проводить личный обыск находящихся в помещении лиц.</w:t>
      </w:r>
    </w:p>
    <w:p w:rsidR="00B420DF" w:rsidRPr="00B420DF" w:rsidRDefault="00B420DF" w:rsidP="008113A8">
      <w:pPr>
        <w:pStyle w:val="a3"/>
        <w:jc w:val="both"/>
        <w:rPr>
          <w:rFonts w:ascii="Times New Roman" w:hAnsi="Times New Roman" w:cs="Times New Roman"/>
          <w:b/>
          <w:sz w:val="24"/>
          <w:szCs w:val="24"/>
        </w:rPr>
      </w:pPr>
    </w:p>
    <w:p w:rsidR="008113A8" w:rsidRPr="00B420DF" w:rsidRDefault="001F5E9D" w:rsidP="008113A8">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lastRenderedPageBreak/>
        <w:t>Что значит отмена требований о репатриации по экспортным договорам в рублях?</w:t>
      </w:r>
    </w:p>
    <w:p w:rsidR="008113A8" w:rsidRPr="00B420DF" w:rsidRDefault="008113A8" w:rsidP="008113A8">
      <w:pPr>
        <w:pStyle w:val="a3"/>
        <w:jc w:val="both"/>
        <w:rPr>
          <w:rFonts w:ascii="Times New Roman" w:hAnsi="Times New Roman" w:cs="Times New Roman"/>
          <w:b/>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Во второй половине прошлого 2019 года были внесены изменения и дополнения (ФЗ № 265-ФЗ от 02.08.2019) в Закон о валютном регулировании и валютном контроле (ФЗ № 173-ФЗ от 10.12.2003), вступившие в силу с 1 января 2020 года. Указанные изменения и дополнения направлены, в том числе на постепенную отмену обязательной репатриации рублей и общую либерализацию действующего валютного законодательства.</w:t>
      </w:r>
    </w:p>
    <w:p w:rsidR="008113A8" w:rsidRPr="00B420DF" w:rsidRDefault="008113A8" w:rsidP="008113A8">
      <w:pPr>
        <w:pStyle w:val="a3"/>
        <w:jc w:val="both"/>
        <w:rPr>
          <w:rFonts w:ascii="Times New Roman" w:hAnsi="Times New Roman" w:cs="Times New Roman"/>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В частности, применительно к юридическим лицам с 2020 года не является обязательной репатриация российскими резидентами экспортной выручки за несырьевые товары, если условиями договоров их оплата предусмотрена в российских рублях. Кроме того, введена поэтапная отмена требования об обязательном возврате валюты в отношении экспорта сырьевых товаров (нефть и нефтепродукты, газ, уголь</w:t>
      </w:r>
      <w:r w:rsidR="008113A8" w:rsidRPr="00B420DF">
        <w:rPr>
          <w:rFonts w:ascii="Times New Roman" w:hAnsi="Times New Roman" w:cs="Times New Roman"/>
          <w:sz w:val="24"/>
          <w:szCs w:val="24"/>
        </w:rPr>
        <w:t>, отходы и лом металлов и др.).</w:t>
      </w:r>
    </w:p>
    <w:p w:rsidR="008113A8" w:rsidRPr="00B420DF" w:rsidRDefault="008113A8" w:rsidP="008113A8">
      <w:pPr>
        <w:pStyle w:val="a3"/>
        <w:jc w:val="both"/>
        <w:rPr>
          <w:rFonts w:ascii="Times New Roman" w:hAnsi="Times New Roman" w:cs="Times New Roman"/>
          <w:sz w:val="24"/>
          <w:szCs w:val="24"/>
        </w:rPr>
      </w:pPr>
    </w:p>
    <w:p w:rsidR="001F5E9D" w:rsidRPr="00B420DF" w:rsidRDefault="001F5E9D" w:rsidP="008113A8">
      <w:pPr>
        <w:pStyle w:val="a3"/>
        <w:jc w:val="both"/>
        <w:rPr>
          <w:rFonts w:ascii="Times New Roman" w:hAnsi="Times New Roman" w:cs="Times New Roman"/>
          <w:b/>
          <w:sz w:val="24"/>
          <w:szCs w:val="24"/>
        </w:rPr>
      </w:pPr>
      <w:r w:rsidRPr="00B420DF">
        <w:rPr>
          <w:rFonts w:ascii="Times New Roman" w:hAnsi="Times New Roman" w:cs="Times New Roman"/>
          <w:sz w:val="24"/>
          <w:szCs w:val="24"/>
        </w:rPr>
        <w:t>Вместе с тем, установленные с 2020 года послабления и нововведения сами по себе не отменяют исполнения обязанностей резидентов в рамках осуществления валютного контроля в отношении внешнеторговых договоров (контрактов), о чем компетентные органы разъяснили в совместном Письме Банка России № ИН-014-12/102, ФТС России № 01-28/80440, ФНС России № ОА-4-17/26935@ от 26.12.2019.</w:t>
      </w:r>
    </w:p>
    <w:p w:rsidR="001F5E9D" w:rsidRPr="00B420DF" w:rsidRDefault="001F5E9D" w:rsidP="001F5E9D">
      <w:pPr>
        <w:pStyle w:val="a3"/>
        <w:ind w:left="644"/>
        <w:jc w:val="both"/>
        <w:rPr>
          <w:rFonts w:ascii="Times New Roman" w:hAnsi="Times New Roman" w:cs="Times New Roman"/>
          <w:b/>
          <w:sz w:val="24"/>
          <w:szCs w:val="24"/>
        </w:rPr>
      </w:pPr>
    </w:p>
    <w:p w:rsidR="008113A8" w:rsidRPr="00B420DF" w:rsidRDefault="001F5E9D" w:rsidP="008113A8">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Компания арендует помещение. Если к этой компании претензии налоговых или других органов, несёт ли ответственность за деятельность этой компании арендодатель, кто сдал в аренду данное помещение?</w:t>
      </w:r>
    </w:p>
    <w:p w:rsidR="008113A8" w:rsidRPr="00B420DF" w:rsidRDefault="008113A8" w:rsidP="008113A8">
      <w:pPr>
        <w:pStyle w:val="a3"/>
        <w:jc w:val="both"/>
        <w:rPr>
          <w:rFonts w:ascii="Times New Roman" w:hAnsi="Times New Roman" w:cs="Times New Roman"/>
          <w:b/>
          <w:sz w:val="24"/>
          <w:szCs w:val="24"/>
        </w:rPr>
      </w:pPr>
    </w:p>
    <w:p w:rsidR="008113A8" w:rsidRPr="00B420DF" w:rsidRDefault="001F5E9D" w:rsidP="008113A8">
      <w:pPr>
        <w:pStyle w:val="a3"/>
        <w:jc w:val="both"/>
        <w:rPr>
          <w:rFonts w:ascii="Times New Roman" w:hAnsi="Times New Roman" w:cs="Times New Roman"/>
          <w:color w:val="000000"/>
          <w:sz w:val="24"/>
          <w:szCs w:val="24"/>
        </w:rPr>
      </w:pPr>
      <w:r w:rsidRPr="00B420DF">
        <w:rPr>
          <w:rFonts w:ascii="Times New Roman" w:hAnsi="Times New Roman" w:cs="Times New Roman"/>
          <w:color w:val="000000"/>
          <w:sz w:val="24"/>
          <w:szCs w:val="24"/>
        </w:rPr>
        <w:t>В рассматриваемой ситуации риск налоговых претензий к арендодателю имеется в ситуации наличия взаимозависимости (аффилированности) между арендодателем и арендатором.</w:t>
      </w:r>
    </w:p>
    <w:p w:rsidR="008113A8" w:rsidRPr="00B420DF" w:rsidRDefault="008113A8" w:rsidP="008113A8">
      <w:pPr>
        <w:pStyle w:val="a3"/>
        <w:jc w:val="both"/>
        <w:rPr>
          <w:rFonts w:ascii="Times New Roman" w:hAnsi="Times New Roman" w:cs="Times New Roman"/>
          <w:color w:val="000000"/>
          <w:sz w:val="24"/>
          <w:szCs w:val="24"/>
        </w:rPr>
      </w:pPr>
    </w:p>
    <w:p w:rsidR="008113A8" w:rsidRPr="00B420DF" w:rsidRDefault="001F5E9D" w:rsidP="008113A8">
      <w:pPr>
        <w:pStyle w:val="a3"/>
        <w:jc w:val="both"/>
        <w:rPr>
          <w:rFonts w:ascii="Times New Roman" w:hAnsi="Times New Roman" w:cs="Times New Roman"/>
          <w:color w:val="000000"/>
          <w:sz w:val="24"/>
          <w:szCs w:val="24"/>
        </w:rPr>
      </w:pPr>
      <w:r w:rsidRPr="00B420DF">
        <w:rPr>
          <w:rFonts w:ascii="Times New Roman" w:hAnsi="Times New Roman" w:cs="Times New Roman"/>
          <w:color w:val="000000"/>
          <w:sz w:val="24"/>
          <w:szCs w:val="24"/>
        </w:rPr>
        <w:t>При этом арендодатель может нести ответственность по налоговым долгам арендодателя в порядке п. 2 ст. 45 НК РФ (взыскание доначислений по итогам налоговой проверки с зависимого лица, куда был переведен бизнес), а также в порядке субсидиарной ответственности контролирующего лица должника.</w:t>
      </w:r>
    </w:p>
    <w:p w:rsidR="008113A8" w:rsidRPr="00B420DF" w:rsidRDefault="008113A8" w:rsidP="008113A8">
      <w:pPr>
        <w:pStyle w:val="a3"/>
        <w:jc w:val="both"/>
        <w:rPr>
          <w:rFonts w:ascii="Times New Roman" w:hAnsi="Times New Roman" w:cs="Times New Roman"/>
          <w:color w:val="000000"/>
          <w:sz w:val="24"/>
          <w:szCs w:val="24"/>
        </w:rPr>
      </w:pPr>
    </w:p>
    <w:p w:rsidR="001F5E9D" w:rsidRPr="00B420DF" w:rsidRDefault="001F5E9D" w:rsidP="008113A8">
      <w:pPr>
        <w:pStyle w:val="a3"/>
        <w:jc w:val="both"/>
        <w:rPr>
          <w:rFonts w:ascii="Times New Roman" w:hAnsi="Times New Roman" w:cs="Times New Roman"/>
          <w:b/>
          <w:sz w:val="24"/>
          <w:szCs w:val="24"/>
        </w:rPr>
      </w:pPr>
      <w:r w:rsidRPr="00B420DF">
        <w:rPr>
          <w:rFonts w:ascii="Times New Roman" w:hAnsi="Times New Roman" w:cs="Times New Roman"/>
          <w:sz w:val="24"/>
          <w:szCs w:val="24"/>
        </w:rPr>
        <w:t xml:space="preserve">Контролирующим должника лицом понимается физическое или юридическое лицо, имеющее либо имевшее не более чем за три года, предшествующие возникновению признаков банкротства, а также после их возникновения до принятия арбитражным судом заявления о признании должника банкротом право давать обязательные для </w:t>
      </w:r>
      <w:r w:rsidRPr="00B420DF">
        <w:rPr>
          <w:rFonts w:ascii="Times New Roman" w:hAnsi="Times New Roman" w:cs="Times New Roman"/>
          <w:sz w:val="24"/>
          <w:szCs w:val="24"/>
        </w:rPr>
        <w:lastRenderedPageBreak/>
        <w:t>исполнения должником указания или возможность иным образом определять действия должника, в том числе по совершению сделок и определению их условий (ст. 61.10 Закона о банкротстве). При этом контролирующим должника лицом может быть признано не только должностное лицо (например, директор компании), но и иное лицо по иным основаниям.</w:t>
      </w:r>
    </w:p>
    <w:p w:rsidR="001F5E9D" w:rsidRPr="00B420DF" w:rsidRDefault="001F5E9D" w:rsidP="001F5E9D">
      <w:pPr>
        <w:pStyle w:val="a3"/>
        <w:ind w:left="644"/>
        <w:jc w:val="both"/>
        <w:rPr>
          <w:rFonts w:ascii="Times New Roman" w:hAnsi="Times New Roman" w:cs="Times New Roman"/>
          <w:b/>
          <w:sz w:val="24"/>
          <w:szCs w:val="24"/>
        </w:rPr>
      </w:pPr>
    </w:p>
    <w:p w:rsidR="008113A8" w:rsidRPr="00B420DF" w:rsidRDefault="001F5E9D" w:rsidP="008113A8">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Каковы последние тенденции судебных решений по схемам с обратным лизингом в случае если налогопл</w:t>
      </w:r>
      <w:r w:rsidR="008113A8" w:rsidRPr="00B420DF">
        <w:rPr>
          <w:rFonts w:ascii="Times New Roman" w:hAnsi="Times New Roman" w:cs="Times New Roman"/>
          <w:b/>
          <w:sz w:val="24"/>
          <w:szCs w:val="24"/>
        </w:rPr>
        <w:t xml:space="preserve">ательщик доказал необходимость </w:t>
      </w:r>
      <w:r w:rsidRPr="00B420DF">
        <w:rPr>
          <w:rFonts w:ascii="Times New Roman" w:hAnsi="Times New Roman" w:cs="Times New Roman"/>
          <w:b/>
          <w:sz w:val="24"/>
          <w:szCs w:val="24"/>
        </w:rPr>
        <w:t>получения налоговой выгоды от данной сделки?</w:t>
      </w:r>
    </w:p>
    <w:p w:rsidR="008113A8" w:rsidRPr="00B420DF" w:rsidRDefault="001F5E9D" w:rsidP="008113A8">
      <w:pPr>
        <w:pStyle w:val="a3"/>
        <w:jc w:val="both"/>
        <w:rPr>
          <w:rFonts w:ascii="Times New Roman" w:hAnsi="Times New Roman" w:cs="Times New Roman"/>
          <w:color w:val="000000" w:themeColor="text1"/>
          <w:sz w:val="24"/>
          <w:szCs w:val="24"/>
        </w:rPr>
      </w:pPr>
      <w:r w:rsidRPr="00B420DF">
        <w:rPr>
          <w:rFonts w:ascii="Times New Roman" w:hAnsi="Times New Roman" w:cs="Times New Roman"/>
          <w:color w:val="000000" w:themeColor="text1"/>
          <w:sz w:val="24"/>
          <w:szCs w:val="24"/>
        </w:rPr>
        <w:t>На настоящий момент судебная практика, связанная с налоговыми претензиями к возвратному лизингу, в целом сложилась в пользу налогоплательщика.</w:t>
      </w:r>
    </w:p>
    <w:p w:rsidR="008113A8" w:rsidRPr="00B420DF" w:rsidRDefault="001F5E9D" w:rsidP="008113A8">
      <w:pPr>
        <w:pStyle w:val="a3"/>
        <w:jc w:val="both"/>
        <w:rPr>
          <w:rFonts w:ascii="Times New Roman" w:eastAsia="Times New Roman" w:hAnsi="Times New Roman" w:cs="Times New Roman"/>
          <w:color w:val="000000" w:themeColor="text1"/>
          <w:sz w:val="24"/>
          <w:szCs w:val="24"/>
          <w:lang w:eastAsia="ru-RU"/>
        </w:rPr>
      </w:pPr>
      <w:r w:rsidRPr="00B420DF">
        <w:rPr>
          <w:rFonts w:ascii="Times New Roman" w:hAnsi="Times New Roman" w:cs="Times New Roman"/>
          <w:color w:val="000000" w:themeColor="text1"/>
          <w:sz w:val="24"/>
          <w:szCs w:val="24"/>
        </w:rPr>
        <w:t>Например, в постановлениях АС Поволжского округа от 16.06.2017 №Ф06-21921/2017, от 07.12.2016 №Ф06-15525/2016 суду отметили, что</w:t>
      </w:r>
      <w:r w:rsidRPr="00B420DF">
        <w:rPr>
          <w:rFonts w:ascii="Times New Roman" w:eastAsia="Times New Roman" w:hAnsi="Times New Roman" w:cs="Times New Roman"/>
          <w:color w:val="000000" w:themeColor="text1"/>
          <w:sz w:val="24"/>
          <w:szCs w:val="24"/>
          <w:lang w:eastAsia="ru-RU"/>
        </w:rPr>
        <w:t xml:space="preserve"> заключение договора возвратного лизинга не свидетельствует о получении налогоплательщиком необоснованной налоговой выгоды</w:t>
      </w:r>
      <w:r w:rsidRPr="00B420DF">
        <w:rPr>
          <w:rFonts w:ascii="Times New Roman" w:hAnsi="Times New Roman" w:cs="Times New Roman"/>
          <w:sz w:val="24"/>
          <w:szCs w:val="24"/>
        </w:rPr>
        <w:t xml:space="preserve"> в виде необоснованного возмещения из бюджета НДС</w:t>
      </w:r>
      <w:r w:rsidRPr="00B420DF">
        <w:rPr>
          <w:rFonts w:ascii="Times New Roman" w:eastAsia="Times New Roman" w:hAnsi="Times New Roman" w:cs="Times New Roman"/>
          <w:color w:val="000000" w:themeColor="text1"/>
          <w:sz w:val="24"/>
          <w:szCs w:val="24"/>
          <w:lang w:eastAsia="ru-RU"/>
        </w:rPr>
        <w:t>».</w:t>
      </w:r>
    </w:p>
    <w:p w:rsidR="008113A8" w:rsidRPr="00B420DF" w:rsidRDefault="008113A8" w:rsidP="008113A8">
      <w:pPr>
        <w:pStyle w:val="a3"/>
        <w:jc w:val="both"/>
        <w:rPr>
          <w:rFonts w:ascii="Times New Roman" w:eastAsia="Times New Roman" w:hAnsi="Times New Roman" w:cs="Times New Roman"/>
          <w:color w:val="000000" w:themeColor="text1"/>
          <w:sz w:val="24"/>
          <w:szCs w:val="24"/>
          <w:lang w:eastAsia="ru-RU"/>
        </w:rPr>
      </w:pPr>
    </w:p>
    <w:p w:rsidR="001F5E9D" w:rsidRPr="00B420DF" w:rsidRDefault="001F5E9D" w:rsidP="008113A8">
      <w:pPr>
        <w:pStyle w:val="a3"/>
        <w:jc w:val="both"/>
        <w:rPr>
          <w:rFonts w:ascii="Times New Roman" w:hAnsi="Times New Roman" w:cs="Times New Roman"/>
          <w:b/>
          <w:sz w:val="24"/>
          <w:szCs w:val="24"/>
        </w:rPr>
      </w:pPr>
      <w:r w:rsidRPr="00B420DF">
        <w:rPr>
          <w:rFonts w:ascii="Times New Roman" w:eastAsia="Times New Roman" w:hAnsi="Times New Roman" w:cs="Times New Roman"/>
          <w:color w:val="000000" w:themeColor="text1"/>
          <w:sz w:val="24"/>
          <w:szCs w:val="24"/>
          <w:lang w:eastAsia="ru-RU"/>
        </w:rPr>
        <w:t>При этом в таких категориях налоговых споров, как и прежде, налогоплательщику необходимо, главным образом, иметь доказательства того, что операции по возвратному л</w:t>
      </w:r>
      <w:r w:rsidR="00B420DF">
        <w:rPr>
          <w:rFonts w:ascii="Times New Roman" w:eastAsia="Times New Roman" w:hAnsi="Times New Roman" w:cs="Times New Roman"/>
          <w:color w:val="000000" w:themeColor="text1"/>
          <w:sz w:val="24"/>
          <w:szCs w:val="24"/>
          <w:lang w:eastAsia="ru-RU"/>
        </w:rPr>
        <w:t>изингу соответствуют условиям ПП</w:t>
      </w:r>
      <w:r w:rsidRPr="00B420DF">
        <w:rPr>
          <w:rFonts w:ascii="Times New Roman" w:eastAsia="Times New Roman" w:hAnsi="Times New Roman" w:cs="Times New Roman"/>
          <w:color w:val="000000" w:themeColor="text1"/>
          <w:sz w:val="24"/>
          <w:szCs w:val="24"/>
          <w:lang w:eastAsia="ru-RU"/>
        </w:rPr>
        <w:t>. 1 п.2 ст. 54.1 НК РФ, то есть они обусловлены разумной деловой целью и не имеют</w:t>
      </w:r>
      <w:r w:rsidRPr="00B420DF">
        <w:rPr>
          <w:rFonts w:ascii="Times New Roman" w:hAnsi="Times New Roman" w:cs="Times New Roman"/>
          <w:sz w:val="24"/>
          <w:szCs w:val="24"/>
        </w:rPr>
        <w:t xml:space="preserve"> основной своей целью налоговую экономию и неуплату налогов.</w:t>
      </w:r>
    </w:p>
    <w:p w:rsidR="001F5E9D" w:rsidRPr="00B420DF" w:rsidRDefault="001F5E9D" w:rsidP="001F5E9D">
      <w:pPr>
        <w:pStyle w:val="a3"/>
        <w:ind w:left="644"/>
        <w:jc w:val="both"/>
        <w:rPr>
          <w:rFonts w:ascii="Times New Roman" w:hAnsi="Times New Roman" w:cs="Times New Roman"/>
          <w:b/>
          <w:sz w:val="24"/>
          <w:szCs w:val="24"/>
        </w:rPr>
      </w:pPr>
    </w:p>
    <w:p w:rsidR="008113A8" w:rsidRPr="00B420DF" w:rsidRDefault="001F5E9D" w:rsidP="008113A8">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 xml:space="preserve">У нас основная Компания занимается таможенными услугами и импортом. Она </w:t>
      </w:r>
      <w:r w:rsidR="008113A8" w:rsidRPr="00B420DF">
        <w:rPr>
          <w:rFonts w:ascii="Times New Roman" w:hAnsi="Times New Roman" w:cs="Times New Roman"/>
          <w:b/>
          <w:sz w:val="24"/>
          <w:szCs w:val="24"/>
        </w:rPr>
        <w:t xml:space="preserve">с </w:t>
      </w:r>
      <w:r w:rsidR="00B420DF" w:rsidRPr="00B420DF">
        <w:rPr>
          <w:rFonts w:ascii="Times New Roman" w:hAnsi="Times New Roman" w:cs="Times New Roman"/>
          <w:b/>
          <w:sz w:val="24"/>
          <w:szCs w:val="24"/>
        </w:rPr>
        <w:t>НДС</w:t>
      </w:r>
      <w:r w:rsidR="008113A8" w:rsidRPr="00B420DF">
        <w:rPr>
          <w:rFonts w:ascii="Times New Roman" w:hAnsi="Times New Roman" w:cs="Times New Roman"/>
          <w:b/>
          <w:sz w:val="24"/>
          <w:szCs w:val="24"/>
        </w:rPr>
        <w:t>. Есть ещё Компания (</w:t>
      </w:r>
      <w:r w:rsidR="00B420DF" w:rsidRPr="00B420DF">
        <w:rPr>
          <w:rFonts w:ascii="Times New Roman" w:hAnsi="Times New Roman" w:cs="Times New Roman"/>
          <w:b/>
          <w:sz w:val="24"/>
          <w:szCs w:val="24"/>
        </w:rPr>
        <w:t>УСНО</w:t>
      </w:r>
      <w:r w:rsidR="008113A8" w:rsidRPr="00B420DF">
        <w:rPr>
          <w:rFonts w:ascii="Times New Roman" w:hAnsi="Times New Roman" w:cs="Times New Roman"/>
          <w:b/>
          <w:sz w:val="24"/>
          <w:szCs w:val="24"/>
        </w:rPr>
        <w:t>)</w:t>
      </w:r>
      <w:r w:rsidRPr="00B420DF">
        <w:rPr>
          <w:rFonts w:ascii="Times New Roman" w:hAnsi="Times New Roman" w:cs="Times New Roman"/>
          <w:b/>
          <w:sz w:val="24"/>
          <w:szCs w:val="24"/>
        </w:rPr>
        <w:t xml:space="preserve">, которая занимается производством пиццы(кафе). на основную компанию купили печь для пиццы. Чтобы зачесть </w:t>
      </w:r>
      <w:r w:rsidR="00B420DF" w:rsidRPr="00B420DF">
        <w:rPr>
          <w:rFonts w:ascii="Times New Roman" w:hAnsi="Times New Roman" w:cs="Times New Roman"/>
          <w:b/>
          <w:sz w:val="24"/>
          <w:szCs w:val="24"/>
        </w:rPr>
        <w:t>НДС</w:t>
      </w:r>
      <w:r w:rsidRPr="00B420DF">
        <w:rPr>
          <w:rFonts w:ascii="Times New Roman" w:hAnsi="Times New Roman" w:cs="Times New Roman"/>
          <w:b/>
          <w:sz w:val="24"/>
          <w:szCs w:val="24"/>
        </w:rPr>
        <w:t xml:space="preserve"> с покупки. Стоимостью 500 тр. Сдаём эту</w:t>
      </w:r>
      <w:r w:rsidR="008113A8" w:rsidRPr="00B420DF">
        <w:rPr>
          <w:rFonts w:ascii="Times New Roman" w:hAnsi="Times New Roman" w:cs="Times New Roman"/>
          <w:b/>
          <w:sz w:val="24"/>
          <w:szCs w:val="24"/>
        </w:rPr>
        <w:t xml:space="preserve"> </w:t>
      </w:r>
      <w:r w:rsidRPr="00B420DF">
        <w:rPr>
          <w:rFonts w:ascii="Times New Roman" w:hAnsi="Times New Roman" w:cs="Times New Roman"/>
          <w:b/>
          <w:sz w:val="24"/>
          <w:szCs w:val="24"/>
        </w:rPr>
        <w:t xml:space="preserve">печь в пиццу за 5тр в месяц без </w:t>
      </w:r>
      <w:r w:rsidR="00B420DF" w:rsidRPr="00B420DF">
        <w:rPr>
          <w:rFonts w:ascii="Times New Roman" w:hAnsi="Times New Roman" w:cs="Times New Roman"/>
          <w:b/>
          <w:sz w:val="24"/>
          <w:szCs w:val="24"/>
        </w:rPr>
        <w:t>НДС</w:t>
      </w:r>
      <w:r w:rsidRPr="00B420DF">
        <w:rPr>
          <w:rFonts w:ascii="Times New Roman" w:hAnsi="Times New Roman" w:cs="Times New Roman"/>
          <w:b/>
          <w:sz w:val="24"/>
          <w:szCs w:val="24"/>
        </w:rPr>
        <w:t>. Есть риск?</w:t>
      </w:r>
    </w:p>
    <w:p w:rsidR="008113A8" w:rsidRPr="00B420DF" w:rsidRDefault="008113A8" w:rsidP="008113A8">
      <w:pPr>
        <w:pStyle w:val="a3"/>
        <w:jc w:val="both"/>
        <w:rPr>
          <w:rFonts w:ascii="Times New Roman" w:hAnsi="Times New Roman" w:cs="Times New Roman"/>
          <w:b/>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Согласно статье 146 НК РФ одной из операций, признаваемой объектом обложения НДС, является реализация товаров (работ, услуг) на территории РФ. Применительно к услугам по аренде местом их реализации признается территория РФ, если сдаваемое в аренду имущество находится на т</w:t>
      </w:r>
      <w:r w:rsidR="008113A8" w:rsidRPr="00B420DF">
        <w:rPr>
          <w:rFonts w:ascii="Times New Roman" w:hAnsi="Times New Roman" w:cs="Times New Roman"/>
          <w:sz w:val="24"/>
          <w:szCs w:val="24"/>
        </w:rPr>
        <w:t>ерритории РФ (статья 148 НК РФ).</w:t>
      </w:r>
    </w:p>
    <w:p w:rsidR="008113A8" w:rsidRPr="00B420DF" w:rsidRDefault="008113A8" w:rsidP="008113A8">
      <w:pPr>
        <w:pStyle w:val="a3"/>
        <w:jc w:val="both"/>
        <w:rPr>
          <w:rFonts w:ascii="Times New Roman" w:hAnsi="Times New Roman" w:cs="Times New Roman"/>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В этой связи, в силу прямого указания норм статьи 168 НК РФ арендодатель дополнительно к определенной договором цене (тарифу) реализуемых услуг (арендной плате) обязан предъявить к оплате сумму НДС, рассчитанную по соответствующей ставке.</w:t>
      </w:r>
    </w:p>
    <w:p w:rsidR="008113A8" w:rsidRPr="00B420DF" w:rsidRDefault="008113A8" w:rsidP="008113A8">
      <w:pPr>
        <w:pStyle w:val="a3"/>
        <w:jc w:val="both"/>
        <w:rPr>
          <w:rFonts w:ascii="Times New Roman" w:hAnsi="Times New Roman" w:cs="Times New Roman"/>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lastRenderedPageBreak/>
        <w:t>При этом обязанность по исполнению организацией-арендодателем приведенных норм не поставлена в зависимость от применяемой организацией-арендатором системы налогообложения (общей или упрощенной). В связи с чем, соответствующая сумма НДС должна быть исчислена и уплачена организацией-арендодателем в бюджет в общем порядке, установленном положениями статей 173 и 17</w:t>
      </w:r>
      <w:r w:rsidR="008113A8" w:rsidRPr="00B420DF">
        <w:rPr>
          <w:rFonts w:ascii="Times New Roman" w:hAnsi="Times New Roman" w:cs="Times New Roman"/>
          <w:sz w:val="24"/>
          <w:szCs w:val="24"/>
        </w:rPr>
        <w:t>4 НК РФ.</w:t>
      </w:r>
    </w:p>
    <w:p w:rsidR="008113A8" w:rsidRPr="00B420DF" w:rsidRDefault="008113A8" w:rsidP="008113A8">
      <w:pPr>
        <w:pStyle w:val="a3"/>
        <w:jc w:val="both"/>
        <w:rPr>
          <w:rFonts w:ascii="Times New Roman" w:hAnsi="Times New Roman" w:cs="Times New Roman"/>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Таким образом, в описанной в вопросе ситуации при сдаче Компанией, применяющей ОСН, имущества в аренду организации, применяющей УСН, возникает объект обложения НДС, и соответствующая сумма налога должна быть предъявлена арендатору в составе арендной платы</w:t>
      </w:r>
      <w:r w:rsidR="008113A8" w:rsidRPr="00B420DF">
        <w:rPr>
          <w:rFonts w:ascii="Times New Roman" w:hAnsi="Times New Roman" w:cs="Times New Roman"/>
          <w:sz w:val="24"/>
          <w:szCs w:val="24"/>
        </w:rPr>
        <w:t>, исчислена и уплачена в бюджет</w:t>
      </w:r>
    </w:p>
    <w:p w:rsidR="008113A8" w:rsidRPr="00B420DF" w:rsidRDefault="008113A8" w:rsidP="008113A8">
      <w:pPr>
        <w:pStyle w:val="a3"/>
        <w:jc w:val="both"/>
        <w:rPr>
          <w:rFonts w:ascii="Times New Roman" w:hAnsi="Times New Roman" w:cs="Times New Roman"/>
          <w:sz w:val="24"/>
          <w:szCs w:val="24"/>
        </w:rPr>
      </w:pPr>
    </w:p>
    <w:p w:rsidR="001F5E9D" w:rsidRPr="00B420DF" w:rsidRDefault="001F5E9D" w:rsidP="008113A8">
      <w:pPr>
        <w:pStyle w:val="a3"/>
        <w:jc w:val="both"/>
        <w:rPr>
          <w:rFonts w:ascii="Times New Roman" w:hAnsi="Times New Roman" w:cs="Times New Roman"/>
          <w:b/>
          <w:sz w:val="24"/>
          <w:szCs w:val="24"/>
        </w:rPr>
      </w:pPr>
      <w:r w:rsidRPr="00B420DF">
        <w:rPr>
          <w:rFonts w:ascii="Times New Roman" w:hAnsi="Times New Roman" w:cs="Times New Roman"/>
          <w:sz w:val="24"/>
          <w:szCs w:val="24"/>
        </w:rPr>
        <w:t xml:space="preserve">В этой связи, отказ от обложения НДС операций по сдаче имущества в аренду в рассматриваемой ситуации является нарушением норм действующего налогового законодательства, что может повлечь за собой взыскание с Компании, сдающей имущество в аренду, неуплаченных сумм НДС, а также пени и привлечение организации и ее руководителя к налоговой и административной ответственности в виде штрафов. </w:t>
      </w:r>
    </w:p>
    <w:p w:rsidR="001F5E9D" w:rsidRPr="00B420DF" w:rsidRDefault="001F5E9D" w:rsidP="001F5E9D">
      <w:pPr>
        <w:pStyle w:val="a3"/>
        <w:ind w:left="644"/>
        <w:jc w:val="both"/>
        <w:rPr>
          <w:rFonts w:ascii="Times New Roman" w:hAnsi="Times New Roman" w:cs="Times New Roman"/>
          <w:b/>
          <w:sz w:val="24"/>
          <w:szCs w:val="24"/>
        </w:rPr>
      </w:pPr>
    </w:p>
    <w:p w:rsidR="008113A8" w:rsidRPr="00B420DF" w:rsidRDefault="001F5E9D" w:rsidP="008113A8">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Может ли самозанятый (Москва) оказывать экспортные услуги на территории РФ Представительству иностранной организации, зарегистрированного в Москве?</w:t>
      </w:r>
    </w:p>
    <w:p w:rsidR="008113A8" w:rsidRPr="00B420DF" w:rsidRDefault="008113A8" w:rsidP="008113A8">
      <w:pPr>
        <w:pStyle w:val="a3"/>
        <w:jc w:val="both"/>
        <w:rPr>
          <w:rFonts w:ascii="Times New Roman" w:hAnsi="Times New Roman" w:cs="Times New Roman"/>
          <w:b/>
          <w:sz w:val="24"/>
          <w:szCs w:val="24"/>
        </w:rPr>
      </w:pPr>
    </w:p>
    <w:p w:rsidR="008113A8" w:rsidRPr="00B420DF" w:rsidRDefault="008113A8"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Самозанятый - плательщик налога на профессиональный доход (НПД) </w:t>
      </w:r>
      <w:r w:rsidR="001F5E9D" w:rsidRPr="00B420DF">
        <w:rPr>
          <w:rFonts w:ascii="Times New Roman" w:hAnsi="Times New Roman" w:cs="Times New Roman"/>
          <w:sz w:val="24"/>
          <w:szCs w:val="24"/>
        </w:rPr>
        <w:t>может оказывать услуги представительству иностранной организации в г. Москве в случае, если эти услуги прямо не запрещены Законом N 422-ФЗ. В частности, законом не предусмотрено применение НПД при посреднических услугах, а также при перепродаже товаров (см. п. 2 ст. 4 и п. 2 ст.6 Закона N 422-ФЗ).</w:t>
      </w:r>
    </w:p>
    <w:p w:rsidR="008113A8" w:rsidRPr="00B420DF" w:rsidRDefault="008113A8" w:rsidP="008113A8">
      <w:pPr>
        <w:pStyle w:val="a3"/>
        <w:jc w:val="both"/>
        <w:rPr>
          <w:rFonts w:ascii="Times New Roman" w:hAnsi="Times New Roman" w:cs="Times New Roman"/>
          <w:sz w:val="24"/>
          <w:szCs w:val="24"/>
        </w:rPr>
      </w:pPr>
    </w:p>
    <w:p w:rsidR="008113A8" w:rsidRPr="00B420DF" w:rsidRDefault="001F5E9D" w:rsidP="008113A8">
      <w:pPr>
        <w:pStyle w:val="a3"/>
        <w:jc w:val="both"/>
        <w:rPr>
          <w:rFonts w:ascii="Times New Roman" w:hAnsi="Times New Roman" w:cs="Times New Roman"/>
          <w:b/>
          <w:bCs/>
          <w:sz w:val="24"/>
          <w:szCs w:val="24"/>
        </w:rPr>
      </w:pPr>
      <w:r w:rsidRPr="00B420DF">
        <w:rPr>
          <w:rFonts w:ascii="Times New Roman" w:hAnsi="Times New Roman" w:cs="Times New Roman"/>
          <w:b/>
          <w:bCs/>
          <w:sz w:val="24"/>
          <w:szCs w:val="24"/>
        </w:rPr>
        <w:t>Обоснование.</w:t>
      </w:r>
    </w:p>
    <w:p w:rsidR="008113A8" w:rsidRPr="00B420DF" w:rsidRDefault="008113A8" w:rsidP="008113A8">
      <w:pPr>
        <w:pStyle w:val="a3"/>
        <w:jc w:val="both"/>
        <w:rPr>
          <w:rFonts w:ascii="Times New Roman" w:hAnsi="Times New Roman" w:cs="Times New Roman"/>
          <w:b/>
          <w:bCs/>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b/>
          <w:bCs/>
          <w:sz w:val="24"/>
          <w:szCs w:val="24"/>
        </w:rPr>
        <w:t>Организациями признаются</w:t>
      </w:r>
      <w:r w:rsidRPr="00B420DF">
        <w:rPr>
          <w:rFonts w:ascii="Times New Roman" w:hAnsi="Times New Roman" w:cs="Times New Roman"/>
          <w:sz w:val="24"/>
          <w:szCs w:val="24"/>
        </w:rPr>
        <w:t xml:space="preserve"> юридические лица, образованные в соответствии с законодательством РФ, международные компании,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w:t>
      </w:r>
      <w:r w:rsidRPr="00B420DF">
        <w:rPr>
          <w:rFonts w:ascii="Times New Roman" w:hAnsi="Times New Roman" w:cs="Times New Roman"/>
          <w:b/>
          <w:bCs/>
          <w:sz w:val="24"/>
          <w:szCs w:val="24"/>
        </w:rPr>
        <w:t>филиалы и представительства указанных иностранных лиц</w:t>
      </w:r>
      <w:r w:rsidRPr="00B420DF">
        <w:rPr>
          <w:rFonts w:ascii="Times New Roman" w:hAnsi="Times New Roman" w:cs="Times New Roman"/>
          <w:sz w:val="24"/>
          <w:szCs w:val="24"/>
        </w:rPr>
        <w:t xml:space="preserve"> и международных организаций, </w:t>
      </w:r>
      <w:r w:rsidRPr="00B420DF">
        <w:rPr>
          <w:rFonts w:ascii="Times New Roman" w:hAnsi="Times New Roman" w:cs="Times New Roman"/>
          <w:b/>
          <w:bCs/>
          <w:sz w:val="24"/>
          <w:szCs w:val="24"/>
        </w:rPr>
        <w:t>созданные на территории РФ</w:t>
      </w:r>
      <w:r w:rsidRPr="00B420DF">
        <w:rPr>
          <w:rFonts w:ascii="Times New Roman" w:hAnsi="Times New Roman" w:cs="Times New Roman"/>
          <w:sz w:val="24"/>
          <w:szCs w:val="24"/>
        </w:rPr>
        <w:t xml:space="preserve"> (ст. 11 НК РФ).</w:t>
      </w:r>
    </w:p>
    <w:p w:rsidR="008113A8" w:rsidRPr="00B420DF" w:rsidRDefault="008113A8" w:rsidP="008113A8">
      <w:pPr>
        <w:pStyle w:val="a3"/>
        <w:jc w:val="both"/>
        <w:rPr>
          <w:rFonts w:ascii="Times New Roman" w:hAnsi="Times New Roman" w:cs="Times New Roman"/>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Налоговые ставки для плательщиков НПД:</w:t>
      </w:r>
    </w:p>
    <w:p w:rsidR="008113A8" w:rsidRPr="00B420DF" w:rsidRDefault="008113A8"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lastRenderedPageBreak/>
        <w:t> - </w:t>
      </w:r>
      <w:r w:rsidR="001F5E9D" w:rsidRPr="00B420DF">
        <w:rPr>
          <w:rFonts w:ascii="Times New Roman" w:hAnsi="Times New Roman" w:cs="Times New Roman"/>
          <w:sz w:val="24"/>
          <w:szCs w:val="24"/>
        </w:rPr>
        <w:t>4% от доходов, полученных самозанятыми от реализации товаров (работ, услуг, имущественных прав) физическим лицам;</w:t>
      </w:r>
    </w:p>
    <w:p w:rsidR="008113A8" w:rsidRPr="00B420DF" w:rsidRDefault="008113A8" w:rsidP="008113A8">
      <w:pPr>
        <w:pStyle w:val="a3"/>
        <w:jc w:val="both"/>
        <w:rPr>
          <w:rFonts w:ascii="Times New Roman" w:hAnsi="Times New Roman" w:cs="Times New Roman"/>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- 6% в отношении доходов, полученных налогоплательщиками от реализации товаров (работ, услуг, имущественных прав) индивидуальным предпринимателям и юридическим лицам (т.е. организациям) (ст. 10 Федерального закона от 27.11.2018 N 422-ФЗ (далее - Закон N 422-ФЗ).</w:t>
      </w:r>
    </w:p>
    <w:p w:rsidR="008113A8" w:rsidRPr="00B420DF" w:rsidRDefault="008113A8" w:rsidP="008113A8">
      <w:pPr>
        <w:pStyle w:val="a3"/>
        <w:jc w:val="both"/>
        <w:rPr>
          <w:rFonts w:ascii="Times New Roman" w:hAnsi="Times New Roman" w:cs="Times New Roman"/>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 xml:space="preserve">Если источником дохода плательщика НПД выступает иностранное юридическое лицо, то такие доходы должны облагаться ставкой 6%. Такие разъяснения даны в письме ФНС России от 19.04.2019 N СД-4-3/7497@.  </w:t>
      </w:r>
    </w:p>
    <w:p w:rsidR="008113A8" w:rsidRPr="00B420DF" w:rsidRDefault="008113A8" w:rsidP="008113A8">
      <w:pPr>
        <w:pStyle w:val="a3"/>
        <w:jc w:val="both"/>
        <w:rPr>
          <w:rFonts w:ascii="Times New Roman" w:hAnsi="Times New Roman" w:cs="Times New Roman"/>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Также ФНС пояснила, что при получении дохода от иностранного юридического лица необходимо в мобильном приложении "Мой налог" при отражении дохода выбрать тип реализации "Юридическому лицу или ИП", отметить "Иностранная организация" и указать ее наименование.</w:t>
      </w:r>
    </w:p>
    <w:p w:rsidR="008113A8" w:rsidRPr="00B420DF" w:rsidRDefault="008113A8" w:rsidP="008113A8">
      <w:pPr>
        <w:pStyle w:val="a3"/>
        <w:jc w:val="both"/>
        <w:rPr>
          <w:rFonts w:ascii="Times New Roman" w:hAnsi="Times New Roman" w:cs="Times New Roman"/>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 xml:space="preserve">Обратите внимание! Лица, ведущие предпринимательскую деятельность в интересах другого лица </w:t>
      </w:r>
      <w:r w:rsidRPr="00B420DF">
        <w:rPr>
          <w:rFonts w:ascii="Times New Roman" w:hAnsi="Times New Roman" w:cs="Times New Roman"/>
          <w:b/>
          <w:bCs/>
          <w:sz w:val="24"/>
          <w:szCs w:val="24"/>
        </w:rPr>
        <w:t>на основе договоров поручения, договоров комиссии либо агентских договоров, а также лица, осуществляющие перепродажу товаров и имущественных прав</w:t>
      </w:r>
      <w:r w:rsidRPr="00B420DF">
        <w:rPr>
          <w:rFonts w:ascii="Times New Roman" w:hAnsi="Times New Roman" w:cs="Times New Roman"/>
          <w:sz w:val="24"/>
          <w:szCs w:val="24"/>
        </w:rPr>
        <w:t xml:space="preserve"> не вправе применять специальный налоговый режим «налог на профессиональный доход».  Полный перечень ограничений на применение НПД содержится в п. 2 ст. 4 и п.2 ст. 6 Закона N 422-ФЗ.</w:t>
      </w:r>
    </w:p>
    <w:p w:rsidR="008113A8" w:rsidRPr="00B420DF" w:rsidRDefault="008113A8" w:rsidP="008113A8">
      <w:pPr>
        <w:pStyle w:val="a3"/>
        <w:jc w:val="both"/>
        <w:rPr>
          <w:rFonts w:ascii="Times New Roman" w:hAnsi="Times New Roman" w:cs="Times New Roman"/>
          <w:sz w:val="24"/>
          <w:szCs w:val="24"/>
        </w:rPr>
      </w:pPr>
    </w:p>
    <w:p w:rsidR="008113A8" w:rsidRPr="00B420DF" w:rsidRDefault="001F5E9D" w:rsidP="008113A8">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Как отвечать на требования ИФНС с большим объемом запрашиваемых документов за 3 года с формулировкой "в соответствии со ст.93 НК РФ вне рамок выездных проверок с цель</w:t>
      </w:r>
      <w:r w:rsidR="008113A8" w:rsidRPr="00B420DF">
        <w:rPr>
          <w:rFonts w:ascii="Times New Roman" w:hAnsi="Times New Roman" w:cs="Times New Roman"/>
          <w:b/>
          <w:sz w:val="24"/>
          <w:szCs w:val="24"/>
        </w:rPr>
        <w:t>ю проведения налогового аудита»</w:t>
      </w:r>
    </w:p>
    <w:p w:rsidR="008113A8" w:rsidRPr="00B420DF" w:rsidRDefault="008113A8" w:rsidP="008113A8">
      <w:pPr>
        <w:pStyle w:val="a3"/>
        <w:jc w:val="both"/>
        <w:rPr>
          <w:rFonts w:ascii="Times New Roman" w:hAnsi="Times New Roman" w:cs="Times New Roman"/>
          <w:b/>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 xml:space="preserve">Вне зависимости от того, когда Обществом было получено требование о представлении документов по ст. 93. (в том числе требование, направленное в рамках так называемого «предпроверочного анализа»), обязательно Обществу необходимо подать в налоговый орган ходатайство о продлении срока представления документов (в порядке п. 3 ст. 93 НК РФ). </w:t>
      </w:r>
    </w:p>
    <w:p w:rsidR="008113A8" w:rsidRPr="00B420DF" w:rsidRDefault="008113A8" w:rsidP="008113A8">
      <w:pPr>
        <w:pStyle w:val="a3"/>
        <w:jc w:val="both"/>
        <w:rPr>
          <w:rFonts w:ascii="Times New Roman" w:hAnsi="Times New Roman" w:cs="Times New Roman"/>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При этом в таком ходатайстве о продлении срока Обществу необходимо:</w:t>
      </w:r>
    </w:p>
    <w:p w:rsidR="008113A8" w:rsidRPr="00B420DF" w:rsidRDefault="008113A8" w:rsidP="008113A8">
      <w:pPr>
        <w:pStyle w:val="a3"/>
        <w:jc w:val="both"/>
        <w:rPr>
          <w:rFonts w:ascii="Times New Roman" w:hAnsi="Times New Roman" w:cs="Times New Roman"/>
          <w:sz w:val="24"/>
          <w:szCs w:val="24"/>
        </w:rPr>
      </w:pP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 xml:space="preserve">Во-первых, максимально подробно изложить совокупность имеющихся обстоятельств, которые объективно препятствуют исполнению им требования в 10-дневный срок </w:t>
      </w: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lastRenderedPageBreak/>
        <w:t xml:space="preserve">(это могут быть ссылки на значительный объем требуемых документов, на ограниченность трудовых ресурсов бухгалтерии по подбору, изготовлению копий документов, на отсутствие в достаточном количестве копировальной техники, на нахождение сотрудников бухгалтерии в отпусках и т.д.), </w:t>
      </w: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 xml:space="preserve">Во-вторых, указать на точное количество рабочих дней, дополнительно необходимых Обществу для полного исполнения требования о представлении документов. </w:t>
      </w: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При этом к указанному ходатайству Обществу необходимо приложить соответствующие доказательства в обоснование обстоятельств, свидетельствующих о невозможности представления в 10-дневный срок документов.</w:t>
      </w: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 xml:space="preserve">В том случае, когда налоговым органом будет отказано Обществу в удовлетворении ходатайства о продлении срока либо если инспекция вовсе не ответит на ходатайство, то рекомендуем Обществу представлять требуемые документы в инспекцию по мере их готовности. </w:t>
      </w: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На практике нередко в таких ситуациях налоговые органы вовсе не привлекают к ответственности по ст. 126 НК РФ за несвоевременное представление документов.</w:t>
      </w:r>
    </w:p>
    <w:p w:rsidR="008113A8" w:rsidRPr="00B420DF"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Однако если в дальнейшем налоговики в такой ситуации будут привлекать Общество к ответственности по ст. 126 НК РФ, то при наличии заявленного налогоплательщиком ходатайства о продлении срока, весьма высоки шансы налогоплательщика успешно оспорить штраф по ст. 126 НК РФ, ссылаясь, среди прочего, на отсутствие признаков состава такого налогового правонарушения, вины налогоплательщика в непредставлении (несвоевременном) представлении значительного объема документов в налоговый орган (см. решение АС г. Москвы от 30.12.2019 по делу №А40-225122/19-107-3924 и др.).</w:t>
      </w:r>
    </w:p>
    <w:p w:rsidR="001F5E9D" w:rsidRDefault="001F5E9D" w:rsidP="008113A8">
      <w:pPr>
        <w:pStyle w:val="a3"/>
        <w:jc w:val="both"/>
        <w:rPr>
          <w:rFonts w:ascii="Times New Roman" w:hAnsi="Times New Roman" w:cs="Times New Roman"/>
          <w:sz w:val="24"/>
          <w:szCs w:val="24"/>
        </w:rPr>
      </w:pPr>
      <w:r w:rsidRPr="00B420DF">
        <w:rPr>
          <w:rFonts w:ascii="Times New Roman" w:hAnsi="Times New Roman" w:cs="Times New Roman"/>
          <w:sz w:val="24"/>
          <w:szCs w:val="24"/>
        </w:rPr>
        <w:t>Налоговые юристы компании «Правовест Аудит» оказывают услуги по сопровождению налоговых проверок и оспариванию их результатов (в том числе обжалуют привлечение налогоплательщика к ответственности по ст. 126 НК за непредставление документов).</w:t>
      </w:r>
    </w:p>
    <w:p w:rsidR="00B420DF" w:rsidRDefault="00B420DF" w:rsidP="008113A8">
      <w:pPr>
        <w:pStyle w:val="a3"/>
        <w:jc w:val="both"/>
        <w:rPr>
          <w:rFonts w:ascii="Times New Roman" w:hAnsi="Times New Roman" w:cs="Times New Roman"/>
          <w:sz w:val="24"/>
          <w:szCs w:val="24"/>
        </w:rPr>
      </w:pPr>
    </w:p>
    <w:p w:rsidR="00B420DF" w:rsidRPr="00B420DF" w:rsidRDefault="00B420DF" w:rsidP="00B420DF">
      <w:pPr>
        <w:pStyle w:val="a3"/>
        <w:jc w:val="both"/>
        <w:rPr>
          <w:rFonts w:ascii="Times New Roman" w:hAnsi="Times New Roman" w:cs="Times New Roman"/>
          <w:b/>
          <w:sz w:val="24"/>
          <w:szCs w:val="24"/>
        </w:rPr>
      </w:pPr>
    </w:p>
    <w:p w:rsidR="00B420DF" w:rsidRPr="00B420DF" w:rsidRDefault="00B420DF" w:rsidP="00B420DF">
      <w:pPr>
        <w:pStyle w:val="a3"/>
        <w:numPr>
          <w:ilvl w:val="0"/>
          <w:numId w:val="1"/>
        </w:numPr>
        <w:jc w:val="both"/>
        <w:rPr>
          <w:rFonts w:ascii="Times New Roman" w:hAnsi="Times New Roman" w:cs="Times New Roman"/>
          <w:b/>
          <w:sz w:val="24"/>
          <w:szCs w:val="24"/>
        </w:rPr>
      </w:pPr>
      <w:r w:rsidRPr="00B420DF">
        <w:rPr>
          <w:rFonts w:ascii="Times New Roman" w:hAnsi="Times New Roman" w:cs="Times New Roman"/>
          <w:b/>
          <w:sz w:val="24"/>
          <w:szCs w:val="24"/>
        </w:rPr>
        <w:t xml:space="preserve">Результаты аудиторской ежегодной проверки является ли документом, подтверждающим правильное ведение бухучета и налогообложения для бухгалтера при возникновении претензии со стороны налоговых или других органов претензий к руководству компании?!» </w:t>
      </w:r>
    </w:p>
    <w:p w:rsidR="00B420DF" w:rsidRPr="00B420DF" w:rsidRDefault="00B420DF" w:rsidP="00B420DF">
      <w:pPr>
        <w:pStyle w:val="a3"/>
        <w:jc w:val="both"/>
        <w:rPr>
          <w:rFonts w:ascii="Times New Roman" w:hAnsi="Times New Roman" w:cs="Times New Roman"/>
          <w:b/>
          <w:sz w:val="24"/>
          <w:szCs w:val="24"/>
        </w:rPr>
      </w:pPr>
    </w:p>
    <w:p w:rsidR="00B420DF" w:rsidRPr="00B420DF" w:rsidRDefault="00B420DF" w:rsidP="00B420DF">
      <w:pPr>
        <w:pStyle w:val="a3"/>
        <w:jc w:val="both"/>
        <w:rPr>
          <w:rFonts w:ascii="Times New Roman" w:hAnsi="Times New Roman" w:cs="Times New Roman"/>
          <w:sz w:val="24"/>
          <w:szCs w:val="24"/>
        </w:rPr>
      </w:pPr>
      <w:r w:rsidRPr="00B420DF">
        <w:rPr>
          <w:rFonts w:ascii="Times New Roman" w:hAnsi="Times New Roman" w:cs="Times New Roman"/>
          <w:sz w:val="24"/>
          <w:szCs w:val="24"/>
        </w:rPr>
        <w:t xml:space="preserve">Аудиторское заключение подтверждает, что бухгалтерская (финансовая) отчетность не содержит существенных искажений и, соответственно, бухгалтерский учет в целом организован корректно. </w:t>
      </w:r>
    </w:p>
    <w:p w:rsidR="00B420DF" w:rsidRPr="00B420DF" w:rsidRDefault="00B420DF" w:rsidP="00B420DF">
      <w:pPr>
        <w:pStyle w:val="a3"/>
        <w:jc w:val="both"/>
        <w:rPr>
          <w:rFonts w:ascii="Times New Roman" w:hAnsi="Times New Roman" w:cs="Times New Roman"/>
          <w:sz w:val="24"/>
          <w:szCs w:val="24"/>
        </w:rPr>
      </w:pPr>
      <w:r w:rsidRPr="00B420DF">
        <w:rPr>
          <w:rFonts w:ascii="Times New Roman" w:hAnsi="Times New Roman" w:cs="Times New Roman"/>
          <w:sz w:val="24"/>
          <w:szCs w:val="24"/>
        </w:rPr>
        <w:lastRenderedPageBreak/>
        <w:t>При этом при комплексном аудите с расширенным заданием по налогам - ответственность за обоснованные претензии налоговых органов возможна и должна быть дополнительно прописана в договоре и застрахована.</w:t>
      </w:r>
    </w:p>
    <w:p w:rsidR="00B420DF" w:rsidRPr="00B420DF" w:rsidRDefault="00B420DF" w:rsidP="00B420DF">
      <w:pPr>
        <w:pStyle w:val="a3"/>
        <w:jc w:val="both"/>
        <w:rPr>
          <w:rFonts w:ascii="Times New Roman" w:hAnsi="Times New Roman" w:cs="Times New Roman"/>
          <w:b/>
          <w:sz w:val="24"/>
          <w:szCs w:val="24"/>
        </w:rPr>
      </w:pPr>
      <w:r w:rsidRPr="00B420DF">
        <w:rPr>
          <w:rFonts w:ascii="Times New Roman" w:hAnsi="Times New Roman" w:cs="Times New Roman"/>
          <w:b/>
          <w:sz w:val="24"/>
          <w:szCs w:val="24"/>
        </w:rPr>
        <w:t xml:space="preserve">Подробнее: </w:t>
      </w:r>
    </w:p>
    <w:p w:rsidR="00B420DF" w:rsidRPr="00B420DF" w:rsidRDefault="00B420DF" w:rsidP="00B420DF">
      <w:pPr>
        <w:pStyle w:val="a3"/>
        <w:jc w:val="both"/>
        <w:rPr>
          <w:rFonts w:ascii="Times New Roman" w:hAnsi="Times New Roman" w:cs="Times New Roman"/>
          <w:sz w:val="24"/>
          <w:szCs w:val="24"/>
        </w:rPr>
      </w:pPr>
      <w:r w:rsidRPr="00B420DF">
        <w:rPr>
          <w:rFonts w:ascii="Times New Roman" w:hAnsi="Times New Roman" w:cs="Times New Roman"/>
          <w:sz w:val="24"/>
          <w:szCs w:val="24"/>
        </w:rPr>
        <w:t>По международным стандартам аудит подтверждает в первую очередь достоверность бухгалтерского учета и отражение всех существенных аспектов деятельности в бухгалтерской (финансовой) отчетности организации. Поэтому в классическом обязательном финансовом аудите область налогообложения не исследуется детально, соответственно, нельзя ожидать что такой аудит будет защищать от налоговых претензий.</w:t>
      </w:r>
    </w:p>
    <w:p w:rsidR="00B420DF" w:rsidRDefault="00B420DF" w:rsidP="00B420DF">
      <w:pPr>
        <w:pStyle w:val="a3"/>
        <w:jc w:val="both"/>
        <w:rPr>
          <w:rFonts w:ascii="Times New Roman" w:hAnsi="Times New Roman" w:cs="Times New Roman"/>
          <w:sz w:val="24"/>
          <w:szCs w:val="24"/>
        </w:rPr>
      </w:pPr>
      <w:r w:rsidRPr="00B420DF">
        <w:rPr>
          <w:rFonts w:ascii="Times New Roman" w:hAnsi="Times New Roman" w:cs="Times New Roman"/>
          <w:sz w:val="24"/>
          <w:szCs w:val="24"/>
        </w:rPr>
        <w:t xml:space="preserve">Для того, чтобы контролировать свои налоговые риски и давать защиту себе, должностным лицам и собственникам бизнеса, компания «Правовест Аудит» уже много лет проводит комплексный аудит с расширенным заданием по налогам, первичным документам, правовой и экономической обоснованности и т.п. Для этого помимо аудиторов и ассистентов в проверку включаются налоговые эксперты и юристы. По итогам такого комплексного аудита «Правовест Аудит» несёт расширенную ответственность перед Заказчиками. </w:t>
      </w:r>
    </w:p>
    <w:p w:rsidR="00B420DF" w:rsidRPr="00B420DF" w:rsidRDefault="00B420DF" w:rsidP="00B420DF">
      <w:pPr>
        <w:pStyle w:val="a3"/>
        <w:jc w:val="both"/>
        <w:rPr>
          <w:rFonts w:ascii="Times New Roman" w:hAnsi="Times New Roman" w:cs="Times New Roman"/>
          <w:sz w:val="24"/>
          <w:szCs w:val="24"/>
        </w:rPr>
      </w:pPr>
    </w:p>
    <w:p w:rsidR="00B420DF" w:rsidRDefault="00B420DF" w:rsidP="00B420DF">
      <w:pPr>
        <w:pStyle w:val="a3"/>
        <w:jc w:val="both"/>
        <w:rPr>
          <w:rFonts w:ascii="Times New Roman" w:hAnsi="Times New Roman" w:cs="Times New Roman"/>
          <w:sz w:val="24"/>
          <w:szCs w:val="24"/>
        </w:rPr>
      </w:pPr>
      <w:r w:rsidRPr="00B420DF">
        <w:rPr>
          <w:rFonts w:ascii="Times New Roman" w:hAnsi="Times New Roman" w:cs="Times New Roman"/>
          <w:sz w:val="24"/>
          <w:szCs w:val="24"/>
        </w:rPr>
        <w:t>Основанием для введения нашей расширенной ответственности стало отсутствие существенных налоговых претензий у сотен постоянных клиентов в течение последних 6 лет (по итогам комплексных аудитов с проверкой не только бухучета, но и налогов). Для укрепления финансовых гарантий наша профессиональная ответственность дополнительно застрахована в ИНГОССТРАХ. Для клиентов это значит, что в случае обоснованных налоговых претензий страховая компания компенсирует суммы штрафов и пеней.</w:t>
      </w:r>
    </w:p>
    <w:p w:rsidR="00B420DF" w:rsidRPr="00B420DF" w:rsidRDefault="00B420DF" w:rsidP="00B420DF">
      <w:pPr>
        <w:pStyle w:val="a3"/>
        <w:jc w:val="both"/>
        <w:rPr>
          <w:rFonts w:ascii="Times New Roman" w:hAnsi="Times New Roman" w:cs="Times New Roman"/>
          <w:sz w:val="24"/>
          <w:szCs w:val="24"/>
        </w:rPr>
      </w:pPr>
    </w:p>
    <w:p w:rsidR="00B420DF" w:rsidRPr="00B420DF" w:rsidRDefault="00B420DF" w:rsidP="00B420DF">
      <w:pPr>
        <w:pStyle w:val="a3"/>
        <w:jc w:val="both"/>
        <w:rPr>
          <w:rFonts w:ascii="Times New Roman" w:hAnsi="Times New Roman" w:cs="Times New Roman"/>
          <w:sz w:val="24"/>
          <w:szCs w:val="24"/>
        </w:rPr>
      </w:pPr>
      <w:r w:rsidRPr="00B420DF">
        <w:rPr>
          <w:rFonts w:ascii="Times New Roman" w:hAnsi="Times New Roman" w:cs="Times New Roman"/>
          <w:sz w:val="24"/>
          <w:szCs w:val="24"/>
        </w:rPr>
        <w:t>Ключевое отличие комплексного аудита не столько в страховании от налоговых рисков, сколько в системной, в течение года работе, когда отслеживает корректность налогового учета, формирование налоговой базы, используются в моменте все возможные законные финансовые резервы - идёт трёхсторонняя поддержка бизнеса: налоговыми экспертами, юристами и аудиторами.</w:t>
      </w:r>
    </w:p>
    <w:p w:rsidR="00B420DF" w:rsidRDefault="00B420DF" w:rsidP="00B420DF">
      <w:pPr>
        <w:pStyle w:val="a3"/>
        <w:jc w:val="both"/>
        <w:rPr>
          <w:rFonts w:ascii="Times New Roman" w:hAnsi="Times New Roman" w:cs="Times New Roman"/>
          <w:sz w:val="24"/>
          <w:szCs w:val="24"/>
        </w:rPr>
      </w:pPr>
      <w:r w:rsidRPr="00B420DF">
        <w:rPr>
          <w:rFonts w:ascii="Times New Roman" w:hAnsi="Times New Roman" w:cs="Times New Roman"/>
          <w:sz w:val="24"/>
          <w:szCs w:val="24"/>
        </w:rPr>
        <w:t xml:space="preserve">А расширенные гарантии вместе с защитой от претензий налоговых органов в течение 3-х лет, следующих за проверенным нами периодом, - это приятная эксклюзивная "вишенка на торте".  </w:t>
      </w:r>
    </w:p>
    <w:p w:rsidR="00B420DF" w:rsidRDefault="00B420DF" w:rsidP="00B420DF">
      <w:pPr>
        <w:pStyle w:val="a3"/>
        <w:jc w:val="both"/>
        <w:rPr>
          <w:rFonts w:ascii="Times New Roman" w:hAnsi="Times New Roman" w:cs="Times New Roman"/>
          <w:sz w:val="24"/>
          <w:szCs w:val="24"/>
        </w:rPr>
      </w:pPr>
    </w:p>
    <w:p w:rsidR="00B420DF" w:rsidRPr="00B420DF" w:rsidRDefault="00B420DF" w:rsidP="00B420DF">
      <w:pPr>
        <w:pStyle w:val="a3"/>
        <w:jc w:val="both"/>
        <w:rPr>
          <w:rFonts w:ascii="Times New Roman" w:hAnsi="Times New Roman" w:cs="Times New Roman"/>
          <w:b/>
          <w:sz w:val="24"/>
          <w:szCs w:val="24"/>
        </w:rPr>
      </w:pPr>
      <w:r w:rsidRPr="00B420DF">
        <w:rPr>
          <w:rFonts w:ascii="Times New Roman" w:hAnsi="Times New Roman" w:cs="Times New Roman"/>
          <w:b/>
          <w:sz w:val="24"/>
          <w:szCs w:val="24"/>
        </w:rPr>
        <w:t xml:space="preserve">Узнать за 1 мин стоимость разных видов аудита: </w:t>
      </w:r>
    </w:p>
    <w:p w:rsidR="00B420DF" w:rsidRDefault="00B420DF" w:rsidP="00B420DF">
      <w:pPr>
        <w:pStyle w:val="a3"/>
        <w:jc w:val="both"/>
        <w:rPr>
          <w:rFonts w:ascii="Times New Roman" w:hAnsi="Times New Roman" w:cs="Times New Roman"/>
          <w:b/>
          <w:sz w:val="24"/>
          <w:szCs w:val="24"/>
        </w:rPr>
      </w:pPr>
      <w:hyperlink r:id="rId14" w:history="1">
        <w:r w:rsidRPr="00B420DF">
          <w:rPr>
            <w:rStyle w:val="a4"/>
            <w:rFonts w:ascii="Times New Roman" w:hAnsi="Times New Roman" w:cs="Times New Roman"/>
            <w:b/>
            <w:sz w:val="24"/>
            <w:szCs w:val="24"/>
          </w:rPr>
          <w:t>https://pravovest-audit.ru/services/audit-so-strakhovkoy/</w:t>
        </w:r>
      </w:hyperlink>
      <w:r w:rsidRPr="00B420DF">
        <w:rPr>
          <w:rFonts w:ascii="Times New Roman" w:hAnsi="Times New Roman" w:cs="Times New Roman"/>
          <w:b/>
          <w:sz w:val="24"/>
          <w:szCs w:val="24"/>
        </w:rPr>
        <w:t xml:space="preserve"> </w:t>
      </w:r>
      <w:r>
        <w:rPr>
          <w:rFonts w:ascii="Times New Roman" w:hAnsi="Times New Roman" w:cs="Times New Roman"/>
          <w:b/>
          <w:sz w:val="24"/>
          <w:szCs w:val="24"/>
        </w:rPr>
        <w:br w:type="page"/>
      </w:r>
    </w:p>
    <w:p w:rsidR="00B420DF" w:rsidRPr="00B420DF" w:rsidRDefault="00B420DF" w:rsidP="00B420DF">
      <w:pPr>
        <w:pStyle w:val="a3"/>
        <w:jc w:val="both"/>
        <w:rPr>
          <w:rFonts w:ascii="Times New Roman" w:hAnsi="Times New Roman" w:cs="Times New Roman"/>
          <w:b/>
          <w:sz w:val="24"/>
          <w:szCs w:val="24"/>
        </w:rPr>
      </w:pPr>
    </w:p>
    <w:sectPr w:rsidR="00B420DF" w:rsidRPr="00B420DF" w:rsidSect="00E464F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F08" w:rsidRDefault="00770F08" w:rsidP="001F5E9D">
      <w:pPr>
        <w:spacing w:after="0" w:line="240" w:lineRule="auto"/>
      </w:pPr>
      <w:r>
        <w:separator/>
      </w:r>
    </w:p>
  </w:endnote>
  <w:endnote w:type="continuationSeparator" w:id="0">
    <w:p w:rsidR="00770F08" w:rsidRDefault="00770F08" w:rsidP="001F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18" w:rsidRDefault="00154D1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2381"/>
      <w:docPartObj>
        <w:docPartGallery w:val="Page Numbers (Bottom of Page)"/>
        <w:docPartUnique/>
      </w:docPartObj>
    </w:sdtPr>
    <w:sdtContent>
      <w:bookmarkStart w:id="0" w:name="_GoBack" w:displacedByCustomXml="prev"/>
      <w:bookmarkEnd w:id="0" w:displacedByCustomXml="prev"/>
      <w:p w:rsidR="00154D18" w:rsidRDefault="00154D18">
        <w:pPr>
          <w:pStyle w:val="ac"/>
          <w:jc w:val="right"/>
        </w:pPr>
        <w:r>
          <w:fldChar w:fldCharType="begin"/>
        </w:r>
        <w:r>
          <w:instrText>PAGE   \* MERGEFORMAT</w:instrText>
        </w:r>
        <w:r>
          <w:fldChar w:fldCharType="separate"/>
        </w:r>
        <w:r>
          <w:rPr>
            <w:noProof/>
          </w:rPr>
          <w:t>26</w:t>
        </w:r>
        <w:r>
          <w:fldChar w:fldCharType="end"/>
        </w:r>
      </w:p>
    </w:sdtContent>
  </w:sdt>
  <w:p w:rsidR="00154D18" w:rsidRDefault="00154D1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18" w:rsidRDefault="00154D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F08" w:rsidRDefault="00770F08" w:rsidP="001F5E9D">
      <w:pPr>
        <w:spacing w:after="0" w:line="240" w:lineRule="auto"/>
      </w:pPr>
      <w:r>
        <w:separator/>
      </w:r>
    </w:p>
  </w:footnote>
  <w:footnote w:type="continuationSeparator" w:id="0">
    <w:p w:rsidR="00770F08" w:rsidRDefault="00770F08" w:rsidP="001F5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18" w:rsidRDefault="00154D1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DF" w:rsidRDefault="00B420DF">
    <w:pPr>
      <w:pStyle w:val="aa"/>
    </w:pPr>
    <w:r>
      <w:rPr>
        <w:noProof/>
        <w:lang w:eastAsia="ru-RU"/>
      </w:rPr>
      <w:drawing>
        <wp:inline distT="0" distB="0" distL="0" distR="0" wp14:anchorId="29A27531">
          <wp:extent cx="5937885" cy="1402080"/>
          <wp:effectExtent l="0" t="0" r="571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14020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18" w:rsidRDefault="00154D1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F1B"/>
    <w:multiLevelType w:val="hybridMultilevel"/>
    <w:tmpl w:val="257C4880"/>
    <w:lvl w:ilvl="0" w:tplc="5030A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915FE"/>
    <w:multiLevelType w:val="hybridMultilevel"/>
    <w:tmpl w:val="106EC5C4"/>
    <w:lvl w:ilvl="0" w:tplc="04190001">
      <w:start w:val="1"/>
      <w:numFmt w:val="bullet"/>
      <w:lvlText w:val=""/>
      <w:lvlJc w:val="left"/>
      <w:pPr>
        <w:ind w:left="1494" w:hanging="360"/>
      </w:pPr>
      <w:rPr>
        <w:rFonts w:ascii="Symbol" w:hAnsi="Symbol"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13DE50A1"/>
    <w:multiLevelType w:val="hybridMultilevel"/>
    <w:tmpl w:val="E3D63DE2"/>
    <w:lvl w:ilvl="0" w:tplc="04190001">
      <w:start w:val="1"/>
      <w:numFmt w:val="bullet"/>
      <w:lvlText w:val=""/>
      <w:lvlJc w:val="left"/>
      <w:pPr>
        <w:ind w:left="2061" w:hanging="360"/>
      </w:pPr>
      <w:rPr>
        <w:rFonts w:ascii="Symbol" w:hAnsi="Symbol" w:hint="default"/>
        <w:color w:val="00000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 w15:restartNumberingAfterBreak="0">
    <w:nsid w:val="20981FFD"/>
    <w:multiLevelType w:val="hybridMultilevel"/>
    <w:tmpl w:val="16BC8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6F5F2C"/>
    <w:multiLevelType w:val="hybridMultilevel"/>
    <w:tmpl w:val="078E493A"/>
    <w:lvl w:ilvl="0" w:tplc="C53C0146">
      <w:start w:val="1"/>
      <w:numFmt w:val="decimal"/>
      <w:lvlText w:val="%1)"/>
      <w:lvlJc w:val="left"/>
      <w:pPr>
        <w:ind w:left="1653" w:hanging="900"/>
      </w:pPr>
      <w:rPr>
        <w:b/>
      </w:rPr>
    </w:lvl>
    <w:lvl w:ilvl="1" w:tplc="04190019">
      <w:start w:val="1"/>
      <w:numFmt w:val="lowerLetter"/>
      <w:lvlText w:val="%2."/>
      <w:lvlJc w:val="left"/>
      <w:pPr>
        <w:ind w:left="1833" w:hanging="360"/>
      </w:pPr>
    </w:lvl>
    <w:lvl w:ilvl="2" w:tplc="0419001B">
      <w:start w:val="1"/>
      <w:numFmt w:val="lowerRoman"/>
      <w:lvlText w:val="%3."/>
      <w:lvlJc w:val="right"/>
      <w:pPr>
        <w:ind w:left="2553" w:hanging="180"/>
      </w:pPr>
    </w:lvl>
    <w:lvl w:ilvl="3" w:tplc="0419000F">
      <w:start w:val="1"/>
      <w:numFmt w:val="decimal"/>
      <w:lvlText w:val="%4."/>
      <w:lvlJc w:val="left"/>
      <w:pPr>
        <w:ind w:left="3273" w:hanging="360"/>
      </w:pPr>
    </w:lvl>
    <w:lvl w:ilvl="4" w:tplc="04190019">
      <w:start w:val="1"/>
      <w:numFmt w:val="lowerLetter"/>
      <w:lvlText w:val="%5."/>
      <w:lvlJc w:val="left"/>
      <w:pPr>
        <w:ind w:left="3993" w:hanging="360"/>
      </w:pPr>
    </w:lvl>
    <w:lvl w:ilvl="5" w:tplc="0419001B">
      <w:start w:val="1"/>
      <w:numFmt w:val="lowerRoman"/>
      <w:lvlText w:val="%6."/>
      <w:lvlJc w:val="right"/>
      <w:pPr>
        <w:ind w:left="4713" w:hanging="180"/>
      </w:pPr>
    </w:lvl>
    <w:lvl w:ilvl="6" w:tplc="0419000F">
      <w:start w:val="1"/>
      <w:numFmt w:val="decimal"/>
      <w:lvlText w:val="%7."/>
      <w:lvlJc w:val="left"/>
      <w:pPr>
        <w:ind w:left="5433" w:hanging="360"/>
      </w:pPr>
    </w:lvl>
    <w:lvl w:ilvl="7" w:tplc="04190019">
      <w:start w:val="1"/>
      <w:numFmt w:val="lowerLetter"/>
      <w:lvlText w:val="%8."/>
      <w:lvlJc w:val="left"/>
      <w:pPr>
        <w:ind w:left="6153" w:hanging="360"/>
      </w:pPr>
    </w:lvl>
    <w:lvl w:ilvl="8" w:tplc="0419001B">
      <w:start w:val="1"/>
      <w:numFmt w:val="lowerRoman"/>
      <w:lvlText w:val="%9."/>
      <w:lvlJc w:val="right"/>
      <w:pPr>
        <w:ind w:left="6873" w:hanging="180"/>
      </w:pPr>
    </w:lvl>
  </w:abstractNum>
  <w:abstractNum w:abstractNumId="5" w15:restartNumberingAfterBreak="0">
    <w:nsid w:val="43B06C76"/>
    <w:multiLevelType w:val="hybridMultilevel"/>
    <w:tmpl w:val="5BA05BD0"/>
    <w:lvl w:ilvl="0" w:tplc="5030AC54">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474276C5"/>
    <w:multiLevelType w:val="hybridMultilevel"/>
    <w:tmpl w:val="16BC82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EE57E0"/>
    <w:multiLevelType w:val="hybridMultilevel"/>
    <w:tmpl w:val="8DAEB888"/>
    <w:lvl w:ilvl="0" w:tplc="55E80914">
      <w:start w:val="1"/>
      <w:numFmt w:val="decimal"/>
      <w:lvlText w:val="%1)"/>
      <w:lvlJc w:val="left"/>
      <w:pPr>
        <w:ind w:left="2061" w:hanging="360"/>
      </w:pPr>
      <w:rPr>
        <w:rFonts w:cstheme="minorBidi" w:hint="default"/>
        <w:color w:val="00000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3"/>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9D"/>
    <w:rsid w:val="00154D18"/>
    <w:rsid w:val="001F5E9D"/>
    <w:rsid w:val="00770F08"/>
    <w:rsid w:val="008113A8"/>
    <w:rsid w:val="00B420DF"/>
    <w:rsid w:val="00BF1B97"/>
    <w:rsid w:val="00D362CF"/>
    <w:rsid w:val="00E4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A391C"/>
  <w15:chartTrackingRefBased/>
  <w15:docId w15:val="{A18DEC41-8E45-4136-9981-5E3234C0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E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E9D"/>
    <w:pPr>
      <w:ind w:left="720"/>
      <w:contextualSpacing/>
    </w:pPr>
  </w:style>
  <w:style w:type="character" w:styleId="a4">
    <w:name w:val="Hyperlink"/>
    <w:basedOn w:val="a0"/>
    <w:uiPriority w:val="99"/>
    <w:unhideWhenUsed/>
    <w:rsid w:val="001F5E9D"/>
    <w:rPr>
      <w:strike w:val="0"/>
      <w:dstrike w:val="0"/>
      <w:color w:val="024C8B"/>
      <w:u w:val="none"/>
      <w:effect w:val="none"/>
    </w:rPr>
  </w:style>
  <w:style w:type="character" w:styleId="a5">
    <w:name w:val="Emphasis"/>
    <w:basedOn w:val="a0"/>
    <w:uiPriority w:val="20"/>
    <w:qFormat/>
    <w:rsid w:val="001F5E9D"/>
    <w:rPr>
      <w:i/>
      <w:iCs/>
    </w:rPr>
  </w:style>
  <w:style w:type="paragraph" w:customStyle="1" w:styleId="s1">
    <w:name w:val="s_1"/>
    <w:basedOn w:val="a"/>
    <w:rsid w:val="001F5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basedOn w:val="a0"/>
    <w:uiPriority w:val="99"/>
    <w:rsid w:val="001F5E9D"/>
    <w:rPr>
      <w:rFonts w:ascii="Times New Roman" w:hAnsi="Times New Roman" w:cs="Times New Roman" w:hint="default"/>
      <w:b w:val="0"/>
      <w:bCs w:val="0"/>
      <w:color w:val="106BBE"/>
    </w:rPr>
  </w:style>
  <w:style w:type="paragraph" w:styleId="a7">
    <w:name w:val="footnote text"/>
    <w:basedOn w:val="a"/>
    <w:link w:val="a8"/>
    <w:uiPriority w:val="99"/>
    <w:semiHidden/>
    <w:unhideWhenUsed/>
    <w:rsid w:val="001F5E9D"/>
    <w:pPr>
      <w:spacing w:after="0" w:line="240" w:lineRule="auto"/>
    </w:pPr>
    <w:rPr>
      <w:sz w:val="20"/>
      <w:szCs w:val="20"/>
    </w:rPr>
  </w:style>
  <w:style w:type="character" w:customStyle="1" w:styleId="a8">
    <w:name w:val="Текст сноски Знак"/>
    <w:basedOn w:val="a0"/>
    <w:link w:val="a7"/>
    <w:uiPriority w:val="99"/>
    <w:semiHidden/>
    <w:rsid w:val="001F5E9D"/>
    <w:rPr>
      <w:sz w:val="20"/>
      <w:szCs w:val="20"/>
    </w:rPr>
  </w:style>
  <w:style w:type="character" w:styleId="a9">
    <w:name w:val="footnote reference"/>
    <w:basedOn w:val="a0"/>
    <w:uiPriority w:val="99"/>
    <w:semiHidden/>
    <w:unhideWhenUsed/>
    <w:rsid w:val="001F5E9D"/>
    <w:rPr>
      <w:vertAlign w:val="superscript"/>
    </w:rPr>
  </w:style>
  <w:style w:type="paragraph" w:styleId="aa">
    <w:name w:val="header"/>
    <w:basedOn w:val="a"/>
    <w:link w:val="ab"/>
    <w:uiPriority w:val="99"/>
    <w:unhideWhenUsed/>
    <w:rsid w:val="00B420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420DF"/>
  </w:style>
  <w:style w:type="paragraph" w:styleId="ac">
    <w:name w:val="footer"/>
    <w:basedOn w:val="a"/>
    <w:link w:val="ad"/>
    <w:uiPriority w:val="99"/>
    <w:unhideWhenUsed/>
    <w:rsid w:val="00B420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20DF"/>
  </w:style>
  <w:style w:type="character" w:styleId="ae">
    <w:name w:val="line number"/>
    <w:basedOn w:val="a0"/>
    <w:uiPriority w:val="99"/>
    <w:semiHidden/>
    <w:unhideWhenUsed/>
    <w:rsid w:val="00B4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vest-audit.ru/services/sistemnyy-kompleksnyy-audit/" TargetMode="External"/><Relationship Id="rId13" Type="http://schemas.openxmlformats.org/officeDocument/2006/relationships/hyperlink" Target="https://www.nalo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log.ru/rn77/news/activities_fts/929266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vest-audit.ru/company/experts/margarita-druzhinin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usiness-ombudsman.mos.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20ombudsman@mos.ru" TargetMode="External"/><Relationship Id="rId14" Type="http://schemas.openxmlformats.org/officeDocument/2006/relationships/hyperlink" Target="https://pravovest-audit.ru/services/audit-so-strakhovko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FAFEE-D2D6-4208-9502-BADB3A4A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8685</Words>
  <Characters>49506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Юлия</dc:creator>
  <cp:keywords/>
  <dc:description/>
  <cp:lastModifiedBy>Мустафина Юлия</cp:lastModifiedBy>
  <cp:revision>1</cp:revision>
  <dcterms:created xsi:type="dcterms:W3CDTF">2020-02-12T16:52:00Z</dcterms:created>
  <dcterms:modified xsi:type="dcterms:W3CDTF">2020-02-12T17:35:00Z</dcterms:modified>
</cp:coreProperties>
</file>